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E98" w:rsidRPr="00667619" w:rsidRDefault="009707A3" w:rsidP="005E6A21">
      <w:pPr>
        <w:spacing w:after="0" w:line="240" w:lineRule="auto"/>
        <w:jc w:val="center"/>
        <w:rPr>
          <w:rFonts w:ascii="TH SarabunPSK" w:hAnsi="TH SarabunPSK" w:cs="TH SarabunPSK"/>
          <w:color w:val="0070C0"/>
          <w:sz w:val="28"/>
          <w:u w:val="single"/>
        </w:rPr>
      </w:pPr>
      <w:r w:rsidRPr="00667619">
        <w:rPr>
          <w:rFonts w:ascii="TH SarabunPSK" w:hAnsi="TH SarabunPSK" w:cs="TH SarabunPSK"/>
          <w:b/>
          <w:bCs/>
          <w:color w:val="0070C0"/>
          <w:sz w:val="28"/>
          <w:u w:val="single"/>
          <w:cs/>
        </w:rPr>
        <w:t xml:space="preserve">ยุทธศาสตร์ที่ </w:t>
      </w:r>
      <w:r w:rsidR="009A4491" w:rsidRPr="00667619">
        <w:rPr>
          <w:rFonts w:ascii="TH SarabunPSK" w:hAnsi="TH SarabunPSK" w:cs="TH SarabunPSK" w:hint="cs"/>
          <w:b/>
          <w:bCs/>
          <w:color w:val="0070C0"/>
          <w:sz w:val="28"/>
          <w:u w:val="single"/>
          <w:cs/>
        </w:rPr>
        <w:t>2</w:t>
      </w:r>
    </w:p>
    <w:p w:rsidR="007B70BA" w:rsidRPr="00667619" w:rsidRDefault="0046348B" w:rsidP="007B70BA">
      <w:pPr>
        <w:tabs>
          <w:tab w:val="left" w:pos="294"/>
        </w:tabs>
        <w:spacing w:after="0" w:line="240" w:lineRule="auto"/>
        <w:jc w:val="center"/>
        <w:rPr>
          <w:rFonts w:ascii="TH SarabunPSK" w:hAnsi="TH SarabunPSK" w:cs="TH SarabunPSK"/>
          <w:b/>
          <w:bCs/>
          <w:color w:val="0070C0"/>
          <w:sz w:val="28"/>
        </w:rPr>
      </w:pPr>
      <w:r w:rsidRPr="00667619">
        <w:rPr>
          <w:rFonts w:ascii="TH SarabunPSK" w:hAnsi="TH SarabunPSK" w:cs="TH SarabunPSK"/>
          <w:b/>
          <w:bCs/>
          <w:color w:val="0070C0"/>
          <w:sz w:val="28"/>
          <w:cs/>
        </w:rPr>
        <w:t>การผลิตบัณฑิตและพัฒนาครูให้มีคุณภาพตามมาตรฐานวิชาชีพ</w:t>
      </w:r>
    </w:p>
    <w:p w:rsidR="0046348B" w:rsidRPr="00667619" w:rsidRDefault="0046348B" w:rsidP="007B70BA">
      <w:pPr>
        <w:tabs>
          <w:tab w:val="left" w:pos="294"/>
        </w:tabs>
        <w:spacing w:after="0" w:line="240" w:lineRule="auto"/>
        <w:jc w:val="center"/>
        <w:rPr>
          <w:rFonts w:ascii="TH SarabunPSK" w:hAnsi="TH SarabunPSK" w:cs="TH SarabunPSK"/>
          <w:b/>
          <w:bCs/>
          <w:sz w:val="28"/>
        </w:rPr>
      </w:pPr>
    </w:p>
    <w:p w:rsidR="00A16173" w:rsidRPr="00667619" w:rsidRDefault="0046348B" w:rsidP="005E6A21">
      <w:pPr>
        <w:spacing w:after="0" w:line="240" w:lineRule="auto"/>
        <w:rPr>
          <w:rFonts w:ascii="TH SarabunPSK" w:hAnsi="TH SarabunPSK" w:cs="TH SarabunPSK"/>
          <w:b/>
          <w:bCs/>
          <w:color w:val="0070C0"/>
          <w:sz w:val="28"/>
        </w:rPr>
      </w:pPr>
      <w:r w:rsidRPr="00667619">
        <w:rPr>
          <w:rFonts w:ascii="TH SarabunPSK" w:hAnsi="TH SarabunPSK" w:cs="TH SarabunPSK"/>
          <w:b/>
          <w:bCs/>
          <w:color w:val="0070C0"/>
          <w:sz w:val="28"/>
          <w:cs/>
        </w:rPr>
        <w:t xml:space="preserve">เป้าประสงค์เชิงยุทธศาสตร์ 2.1 : </w:t>
      </w:r>
      <w:r w:rsidR="0083769C" w:rsidRPr="0083769C">
        <w:rPr>
          <w:rFonts w:ascii="TH SarabunPSK" w:hAnsi="TH SarabunPSK" w:cs="TH SarabunPSK"/>
          <w:b/>
          <w:bCs/>
          <w:color w:val="0070C0"/>
          <w:sz w:val="28"/>
          <w:cs/>
        </w:rPr>
        <w:t>บัณฑิตครูมีคุณภาพตามมาตรฐานวิชาชีพ</w:t>
      </w:r>
    </w:p>
    <w:tbl>
      <w:tblPr>
        <w:tblStyle w:val="a5"/>
        <w:tblW w:w="8926" w:type="dxa"/>
        <w:tblLook w:val="04A0" w:firstRow="1" w:lastRow="0" w:firstColumn="1" w:lastColumn="0" w:noHBand="0" w:noVBand="1"/>
      </w:tblPr>
      <w:tblGrid>
        <w:gridCol w:w="1413"/>
        <w:gridCol w:w="4111"/>
        <w:gridCol w:w="3402"/>
      </w:tblGrid>
      <w:tr w:rsidR="00667619" w:rsidRPr="00667619" w:rsidTr="00667619">
        <w:tc>
          <w:tcPr>
            <w:tcW w:w="1413" w:type="dxa"/>
            <w:shd w:val="clear" w:color="auto" w:fill="0070C0"/>
          </w:tcPr>
          <w:p w:rsidR="00667619" w:rsidRPr="00667619" w:rsidRDefault="00667619" w:rsidP="00667619">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sidRPr="00667619">
              <w:rPr>
                <w:rFonts w:ascii="TH SarabunPSK" w:hAnsi="TH SarabunPSK" w:cs="TH SarabunPSK"/>
                <w:b/>
                <w:bCs/>
                <w:color w:val="FFFFFF" w:themeColor="background1"/>
                <w:sz w:val="28"/>
                <w:cs/>
              </w:rPr>
              <w:t>2.1.1</w:t>
            </w:r>
          </w:p>
        </w:tc>
        <w:tc>
          <w:tcPr>
            <w:tcW w:w="7513" w:type="dxa"/>
            <w:gridSpan w:val="2"/>
          </w:tcPr>
          <w:p w:rsidR="00667619" w:rsidRPr="00667619" w:rsidRDefault="00667619" w:rsidP="00667619">
            <w:pPr>
              <w:ind w:left="523" w:hanging="523"/>
              <w:rPr>
                <w:rFonts w:ascii="TH SarabunPSK" w:hAnsi="TH SarabunPSK" w:cs="TH SarabunPSK"/>
                <w:b/>
                <w:bCs/>
                <w:sz w:val="28"/>
              </w:rPr>
            </w:pPr>
            <w:r w:rsidRPr="00667619">
              <w:rPr>
                <w:rFonts w:ascii="TH SarabunPSK" w:hAnsi="TH SarabunPSK" w:cs="TH SarabunPSK"/>
                <w:b/>
                <w:bCs/>
                <w:sz w:val="28"/>
                <w:cs/>
              </w:rPr>
              <w:t>ร้อยละของบัณฑิตครูที่จบจากมหาวิทยาลัยราชภัฏสกลนครที่สอบบรรจุได้และขึ้นบัญชี (มรภ.38)</w:t>
            </w:r>
          </w:p>
        </w:tc>
      </w:tr>
      <w:tr w:rsidR="00667619" w:rsidRPr="00667619" w:rsidTr="00667619">
        <w:tc>
          <w:tcPr>
            <w:tcW w:w="5524" w:type="dxa"/>
            <w:gridSpan w:val="2"/>
          </w:tcPr>
          <w:p w:rsidR="00667619" w:rsidRPr="00667619" w:rsidRDefault="00667619" w:rsidP="005E6A21">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402" w:type="dxa"/>
            <w:vMerge w:val="restart"/>
          </w:tcPr>
          <w:p w:rsidR="00A7103C" w:rsidRDefault="00667619" w:rsidP="00FC6C86">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A7103C" w:rsidRDefault="00667619" w:rsidP="00FC6C86">
            <w:pPr>
              <w:rPr>
                <w:rFonts w:ascii="THSarabunPSK" w:hAnsi="THSarabunPSK" w:cs="THSarabunPSK"/>
                <w:sz w:val="28"/>
              </w:rPr>
            </w:pPr>
            <w:r w:rsidRPr="00667619">
              <w:rPr>
                <w:rFonts w:ascii="THSarabunPSK" w:hAnsi="THSarabunPSK" w:cs="THSarabunPSK" w:hint="cs"/>
                <w:sz w:val="28"/>
                <w:cs/>
              </w:rPr>
              <w:t xml:space="preserve">ปีการศึกษา </w:t>
            </w:r>
            <w:r w:rsidR="0083769C">
              <w:rPr>
                <w:rFonts w:ascii="THSarabunPSK" w:hAnsi="THSarabunPSK" w:cs="THSarabunPSK" w:hint="cs"/>
                <w:sz w:val="28"/>
                <w:cs/>
              </w:rPr>
              <w:t>2567 (1 มิถุนายน 2567</w:t>
            </w:r>
            <w:r w:rsidR="00A7103C">
              <w:rPr>
                <w:rFonts w:ascii="THSarabunPSK" w:hAnsi="THSarabunPSK" w:cs="THSarabunPSK" w:hint="cs"/>
                <w:sz w:val="28"/>
                <w:cs/>
              </w:rPr>
              <w:t xml:space="preserve"> </w:t>
            </w:r>
            <w:r w:rsidR="00A7103C">
              <w:rPr>
                <w:rFonts w:ascii="THSarabunPSK" w:hAnsi="THSarabunPSK" w:cs="THSarabunPSK"/>
                <w:sz w:val="28"/>
                <w:cs/>
              </w:rPr>
              <w:t>-</w:t>
            </w:r>
            <w:r w:rsidR="00A7103C">
              <w:rPr>
                <w:rFonts w:ascii="THSarabunPSK" w:hAnsi="THSarabunPSK" w:cs="THSarabunPSK" w:hint="cs"/>
                <w:sz w:val="28"/>
                <w:cs/>
              </w:rPr>
              <w:t xml:space="preserve"> </w:t>
            </w:r>
          </w:p>
          <w:p w:rsidR="00667619" w:rsidRPr="00FC6C86" w:rsidRDefault="0083769C" w:rsidP="00FC6C86">
            <w:pPr>
              <w:rPr>
                <w:rFonts w:ascii="THSarabunPSK-Bold" w:cs="THSarabunPSK-Bold"/>
                <w:b/>
                <w:bCs/>
                <w:sz w:val="28"/>
              </w:rPr>
            </w:pPr>
            <w:r>
              <w:rPr>
                <w:rFonts w:ascii="THSarabunPSK" w:hAnsi="THSarabunPSK" w:cs="THSarabunPSK" w:hint="cs"/>
                <w:sz w:val="28"/>
                <w:cs/>
              </w:rPr>
              <w:t>31 พฤษภาคม 2568</w:t>
            </w:r>
            <w:r w:rsidR="00A7103C">
              <w:rPr>
                <w:rFonts w:ascii="THSarabunPSK" w:hAnsi="THSarabunPSK" w:cs="THSarabunPSK" w:hint="cs"/>
                <w:sz w:val="28"/>
                <w:cs/>
              </w:rPr>
              <w:t>)</w:t>
            </w:r>
          </w:p>
        </w:tc>
      </w:tr>
      <w:tr w:rsidR="00667619" w:rsidRPr="00667619" w:rsidTr="00667619">
        <w:tc>
          <w:tcPr>
            <w:tcW w:w="5524" w:type="dxa"/>
            <w:gridSpan w:val="2"/>
          </w:tcPr>
          <w:p w:rsidR="00667619" w:rsidRPr="00667619" w:rsidRDefault="00667619" w:rsidP="00667619">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667619" w:rsidRPr="00667619" w:rsidRDefault="00667619" w:rsidP="00667619">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667619">
              <w:rPr>
                <w:rFonts w:ascii="TH SarabunPSK" w:eastAsiaTheme="minorEastAsia" w:hAnsi="TH SarabunPSK" w:cs="TH SarabunPSK"/>
                <w:kern w:val="24"/>
                <w:cs/>
              </w:rPr>
              <w:t>รองคณบดีด้านฝึกประสบการณ์ฯ</w:t>
            </w:r>
          </w:p>
          <w:p w:rsidR="00667619" w:rsidRPr="00667619" w:rsidRDefault="00667619" w:rsidP="00667619">
            <w:pPr>
              <w:rPr>
                <w:rFonts w:ascii="TH SarabunPSK" w:eastAsia="Calibri" w:hAnsi="TH SarabunPSK" w:cs="TH SarabunPSK"/>
                <w:b/>
                <w:bCs/>
                <w:kern w:val="24"/>
                <w:sz w:val="28"/>
                <w:cs/>
              </w:rPr>
            </w:pPr>
            <w:r w:rsidRPr="00667619">
              <w:rPr>
                <w:rFonts w:ascii="TH SarabunPSK" w:eastAsia="Calibri" w:hAnsi="TH SarabunPSK" w:cs="TH SarabunPSK"/>
                <w:b/>
                <w:bCs/>
                <w:kern w:val="24"/>
                <w:sz w:val="28"/>
                <w:cs/>
              </w:rPr>
              <w:t xml:space="preserve">ผู้จัดเก็บข้อมูล : </w:t>
            </w:r>
            <w:r w:rsidRPr="00667619">
              <w:rPr>
                <w:rFonts w:ascii="TH SarabunPSK" w:eastAsia="Calibri" w:hAnsi="TH SarabunPSK" w:cs="TH SarabunPSK"/>
                <w:kern w:val="24"/>
                <w:sz w:val="28"/>
                <w:cs/>
              </w:rPr>
              <w:t>ศูนย์ฝึกประสบการณ์ฯ</w:t>
            </w:r>
          </w:p>
        </w:tc>
        <w:tc>
          <w:tcPr>
            <w:tcW w:w="3402" w:type="dxa"/>
            <w:vMerge/>
          </w:tcPr>
          <w:p w:rsidR="00667619" w:rsidRPr="00667619" w:rsidRDefault="00667619" w:rsidP="005E6A21">
            <w:pPr>
              <w:rPr>
                <w:rFonts w:ascii="TH SarabunPSK" w:hAnsi="TH SarabunPSK" w:cs="TH SarabunPSK"/>
                <w:b/>
                <w:bCs/>
                <w:sz w:val="28"/>
              </w:rPr>
            </w:pPr>
          </w:p>
        </w:tc>
      </w:tr>
    </w:tbl>
    <w:p w:rsidR="00667619" w:rsidRPr="00667619" w:rsidRDefault="00667619" w:rsidP="007F3F58">
      <w:pPr>
        <w:spacing w:after="0" w:line="240" w:lineRule="auto"/>
        <w:rPr>
          <w:rFonts w:ascii="TH SarabunPSK" w:eastAsiaTheme="minorEastAsia" w:hAnsi="TH SarabunPSK" w:cs="TH SarabunPSK"/>
          <w:b/>
          <w:bCs/>
          <w:sz w:val="28"/>
        </w:rPr>
      </w:pPr>
    </w:p>
    <w:p w:rsidR="007F3F58" w:rsidRPr="00667619" w:rsidRDefault="007F3F58" w:rsidP="007F3F58">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b/>
          <w:bCs/>
          <w:sz w:val="28"/>
          <w:cs/>
        </w:rPr>
        <w:t xml:space="preserve">คำอธิบาย </w:t>
      </w:r>
      <w:r w:rsidRPr="00667619">
        <w:rPr>
          <w:rFonts w:ascii="TH SarabunPSK" w:eastAsiaTheme="minorEastAsia" w:hAnsi="TH SarabunPSK" w:cs="TH SarabunPSK"/>
          <w:sz w:val="28"/>
          <w:cs/>
        </w:rPr>
        <w:t>:</w:t>
      </w:r>
    </w:p>
    <w:p w:rsidR="002E5835" w:rsidRPr="00667619" w:rsidRDefault="007F3F58" w:rsidP="002E5835">
      <w:pPr>
        <w:tabs>
          <w:tab w:val="left" w:pos="851"/>
        </w:tabs>
        <w:spacing w:after="0" w:line="240" w:lineRule="auto"/>
        <w:jc w:val="thaiDistribute"/>
        <w:rPr>
          <w:rFonts w:ascii="TH SarabunPSK" w:eastAsiaTheme="minorEastAsia" w:hAnsi="TH SarabunPSK" w:cs="TH SarabunPSK"/>
          <w:sz w:val="28"/>
        </w:rPr>
      </w:pPr>
      <w:r w:rsidRPr="00667619">
        <w:rPr>
          <w:rFonts w:ascii="TH SarabunPSK" w:eastAsiaTheme="minorEastAsia" w:hAnsi="TH SarabunPSK" w:cs="TH SarabunPSK"/>
          <w:sz w:val="28"/>
        </w:rPr>
        <w:tab/>
      </w:r>
      <w:r w:rsidR="000B41BD" w:rsidRPr="00667619">
        <w:rPr>
          <w:rFonts w:ascii="TH SarabunPSK" w:eastAsiaTheme="minorEastAsia" w:hAnsi="TH SarabunPSK" w:cs="TH SarabunPSK" w:hint="cs"/>
          <w:sz w:val="28"/>
          <w:cs/>
        </w:rPr>
        <w:t>เพื่อให้บัณฑิตครูที่จบจากมหาวิทยาลัย มีความรู้ความสามารถทำงานตรงตามวิชาชีพและเป็นที่ต้องการของหน่วยงานและเป็นกำลังสำคัญในการพัฒนานักเรียนและการศึกษาของประเทศ</w:t>
      </w:r>
    </w:p>
    <w:p w:rsidR="002E5835" w:rsidRPr="00667619" w:rsidRDefault="002E5835" w:rsidP="00430BC7">
      <w:pPr>
        <w:tabs>
          <w:tab w:val="left" w:pos="851"/>
        </w:tabs>
        <w:spacing w:after="0" w:line="240" w:lineRule="auto"/>
        <w:jc w:val="thaiDistribute"/>
        <w:rPr>
          <w:rFonts w:ascii="TH SarabunPSK" w:eastAsiaTheme="minorEastAsia" w:hAnsi="TH SarabunPSK" w:cs="TH SarabunPSK"/>
          <w:sz w:val="28"/>
        </w:rPr>
      </w:pPr>
      <w:r w:rsidRPr="00667619">
        <w:rPr>
          <w:rFonts w:ascii="TH SarabunPSK" w:eastAsiaTheme="minorEastAsia" w:hAnsi="TH SarabunPSK" w:cs="TH SarabunPSK"/>
          <w:sz w:val="28"/>
          <w:cs/>
        </w:rPr>
        <w:tab/>
      </w:r>
      <w:r w:rsidR="00A7103C" w:rsidRPr="00667619">
        <w:rPr>
          <w:rFonts w:ascii="TH SarabunPSK" w:hAnsi="TH SarabunPSK" w:cs="TH SarabunPSK"/>
          <w:b/>
          <w:bCs/>
          <w:sz w:val="28"/>
          <w:cs/>
        </w:rPr>
        <w:t xml:space="preserve">บัณฑิตครูที่จบจากมหาวิทยาลัยราชภัฏสกลนครที่สอบบรรจุได้และขึ้นบัญชี </w:t>
      </w:r>
      <w:r w:rsidR="00A7103C" w:rsidRPr="00A7103C">
        <w:rPr>
          <w:rFonts w:ascii="TH SarabunPSK" w:hAnsi="TH SarabunPSK" w:cs="TH SarabunPSK" w:hint="cs"/>
          <w:sz w:val="28"/>
          <w:cs/>
        </w:rPr>
        <w:t xml:space="preserve">หมายถึง </w:t>
      </w:r>
      <w:r w:rsidR="00A7103C" w:rsidRPr="00A7103C">
        <w:rPr>
          <w:rFonts w:ascii="TH SarabunPSK" w:hAnsi="TH SarabunPSK" w:cs="TH SarabunPSK"/>
          <w:sz w:val="28"/>
          <w:cs/>
        </w:rPr>
        <w:t>บัณฑิตครูที่จบจากมหาวิทยาลัยราชภัฏสกลนครที่สอบบรรจุ</w:t>
      </w:r>
      <w:r w:rsidR="00A7103C" w:rsidRPr="00A7103C">
        <w:rPr>
          <w:rFonts w:ascii="TH SarabunPSK" w:hAnsi="TH SarabunPSK" w:cs="TH SarabunPSK" w:hint="cs"/>
          <w:sz w:val="28"/>
          <w:cs/>
        </w:rPr>
        <w:t xml:space="preserve">ผ่านเกณฑ์ของหน่วยงานต่างๆ ทั้งภาครัฐและเอกชน ภายหลังสำเร็จการศึกษาแล้ว 1 ปี </w:t>
      </w:r>
      <w:r w:rsidR="009B11BB" w:rsidRPr="00667619">
        <w:rPr>
          <w:rFonts w:ascii="TH SarabunPSK" w:eastAsiaTheme="minorEastAsia" w:hAnsi="TH SarabunPSK" w:cs="TH SarabunPSK" w:hint="cs"/>
          <w:sz w:val="28"/>
          <w:cs/>
        </w:rPr>
        <w:t xml:space="preserve">เทียบกับบัณฑิตหลักสูตรครุศาสตร์บัณฑิต หลักสูตรศึกษาศาสตร์บัณฑิต ที่สำเร็จการศึกษาในปีนั้นๆ  </w:t>
      </w:r>
    </w:p>
    <w:p w:rsidR="00667619" w:rsidRDefault="00667619" w:rsidP="007F3F58">
      <w:pPr>
        <w:spacing w:after="0" w:line="240" w:lineRule="auto"/>
        <w:rPr>
          <w:rFonts w:ascii="TH SarabunPSK" w:eastAsia="CordiaNew" w:hAnsi="TH SarabunPSK" w:cs="TH SarabunPSK"/>
          <w:b/>
          <w:bCs/>
          <w:sz w:val="28"/>
        </w:rPr>
      </w:pPr>
    </w:p>
    <w:p w:rsidR="007F3F58" w:rsidRPr="00667619" w:rsidRDefault="007F3F58" w:rsidP="007F3F58">
      <w:pPr>
        <w:spacing w:after="0" w:line="240" w:lineRule="auto"/>
        <w:rPr>
          <w:rFonts w:ascii="TH SarabunPSK" w:eastAsia="CordiaNew" w:hAnsi="TH SarabunPSK" w:cs="TH SarabunPSK"/>
          <w:b/>
          <w:bCs/>
          <w:sz w:val="28"/>
        </w:rPr>
      </w:pPr>
      <w:r w:rsidRPr="00667619">
        <w:rPr>
          <w:rFonts w:ascii="TH SarabunPSK" w:eastAsia="CordiaNew" w:hAnsi="TH SarabunPSK" w:cs="TH SarabunPSK"/>
          <w:b/>
          <w:bCs/>
          <w:sz w:val="28"/>
          <w:cs/>
        </w:rPr>
        <w:t xml:space="preserve">สูตรการคำนวณ  :  </w:t>
      </w:r>
    </w:p>
    <w:tbl>
      <w:tblPr>
        <w:tblW w:w="8500" w:type="dxa"/>
        <w:jc w:val="center"/>
        <w:tblLayout w:type="fixed"/>
        <w:tblLook w:val="01E0" w:firstRow="1" w:lastRow="1" w:firstColumn="1" w:lastColumn="1" w:noHBand="0" w:noVBand="0"/>
      </w:tblPr>
      <w:tblGrid>
        <w:gridCol w:w="8500"/>
      </w:tblGrid>
      <w:tr w:rsidR="007F3F58" w:rsidRPr="00667619" w:rsidTr="00E3147D">
        <w:trPr>
          <w:trHeight w:val="791"/>
          <w:jc w:val="center"/>
        </w:trPr>
        <w:tc>
          <w:tcPr>
            <w:tcW w:w="8500" w:type="dxa"/>
            <w:vAlign w:val="center"/>
          </w:tcPr>
          <w:p w:rsidR="007F3F58" w:rsidRPr="00667619" w:rsidRDefault="00FC6C86" w:rsidP="00E3147D">
            <w:pPr>
              <w:spacing w:after="0" w:line="240" w:lineRule="auto"/>
              <w:rPr>
                <w:rFonts w:ascii="TH SarabunPSK" w:eastAsiaTheme="minorEastAsia" w:hAnsi="TH SarabunPSK" w:cs="TH SarabunPSK"/>
                <w:sz w:val="28"/>
                <w:u w:val="single"/>
              </w:rPr>
            </w:pPr>
            <w:r>
              <w:rPr>
                <w:rFonts w:ascii="TH SarabunPSK" w:eastAsia="MS Mincho" w:hAnsi="TH SarabunPSK" w:cs="TH SarabunPSK" w:hint="cs"/>
                <w:smallCaps/>
                <w:sz w:val="28"/>
                <w:u w:val="single"/>
                <w:cs/>
              </w:rPr>
              <w:t xml:space="preserve"> </w:t>
            </w:r>
            <w:r w:rsidR="007F3F58" w:rsidRPr="00667619">
              <w:rPr>
                <w:rFonts w:ascii="TH SarabunPSK" w:eastAsia="MS Mincho" w:hAnsi="TH SarabunPSK" w:cs="TH SarabunPSK"/>
                <w:smallCaps/>
                <w:sz w:val="28"/>
                <w:u w:val="single"/>
                <w:cs/>
              </w:rPr>
              <w:t>จำนวนบัณฑิต</w:t>
            </w:r>
            <w:r w:rsidR="007F3F58" w:rsidRPr="00667619">
              <w:rPr>
                <w:rFonts w:ascii="TH SarabunPSK" w:eastAsiaTheme="minorEastAsia" w:hAnsi="TH SarabunPSK" w:cs="TH SarabunPSK"/>
                <w:sz w:val="28"/>
                <w:u w:val="single"/>
                <w:cs/>
              </w:rPr>
              <w:t>ที่สอบ</w:t>
            </w:r>
            <w:r w:rsidR="009B11BB" w:rsidRPr="00A7103C">
              <w:rPr>
                <w:rFonts w:ascii="TH SarabunPSK" w:eastAsiaTheme="minorEastAsia" w:hAnsi="TH SarabunPSK" w:cs="TH SarabunPSK" w:hint="cs"/>
                <w:sz w:val="28"/>
                <w:u w:val="single"/>
                <w:cs/>
              </w:rPr>
              <w:t>บรรจุและขึ้นบัญชี</w:t>
            </w:r>
            <w:r w:rsidR="007F3F58" w:rsidRPr="00A7103C">
              <w:rPr>
                <w:rFonts w:ascii="TH SarabunPSK" w:eastAsiaTheme="minorEastAsia" w:hAnsi="TH SarabunPSK" w:cs="TH SarabunPSK"/>
                <w:sz w:val="28"/>
                <w:u w:val="single"/>
                <w:cs/>
              </w:rPr>
              <w:t>ผ่าน</w:t>
            </w:r>
            <w:r w:rsidR="009B11BB" w:rsidRPr="00A7103C">
              <w:rPr>
                <w:rFonts w:ascii="TH SarabunPSK" w:eastAsiaTheme="minorEastAsia" w:hAnsi="TH SarabunPSK" w:cs="TH SarabunPSK" w:hint="cs"/>
                <w:sz w:val="28"/>
                <w:u w:val="single"/>
                <w:cs/>
              </w:rPr>
              <w:t>เกณฑ์การคัดเลือกเป็น</w:t>
            </w:r>
            <w:r w:rsidR="007F3F58" w:rsidRPr="00A7103C">
              <w:rPr>
                <w:rFonts w:ascii="TH SarabunPSK" w:eastAsiaTheme="minorEastAsia" w:hAnsi="TH SarabunPSK" w:cs="TH SarabunPSK"/>
                <w:sz w:val="28"/>
                <w:u w:val="single"/>
                <w:cs/>
              </w:rPr>
              <w:t xml:space="preserve">ครู </w:t>
            </w:r>
            <w:r w:rsidR="00A7103C" w:rsidRPr="00A7103C">
              <w:rPr>
                <w:rFonts w:ascii="TH SarabunPSK" w:eastAsiaTheme="minorEastAsia" w:hAnsi="TH SarabunPSK" w:cs="TH SarabunPSK" w:hint="cs"/>
                <w:sz w:val="28"/>
                <w:u w:val="single"/>
                <w:cs/>
              </w:rPr>
              <w:t>ภายในเวลา 1 ปี</w:t>
            </w:r>
            <w:r w:rsidR="007F3F58" w:rsidRPr="00667619">
              <w:rPr>
                <w:rFonts w:ascii="TH SarabunPSK" w:eastAsiaTheme="minorEastAsia" w:hAnsi="TH SarabunPSK" w:cs="TH SarabunPSK"/>
                <w:sz w:val="28"/>
              </w:rPr>
              <w:t xml:space="preserve"> x 100</w:t>
            </w:r>
          </w:p>
          <w:p w:rsidR="007F3F58" w:rsidRPr="00667619" w:rsidRDefault="00E3147D" w:rsidP="00E3147D">
            <w:pPr>
              <w:spacing w:after="0" w:line="240" w:lineRule="auto"/>
              <w:rPr>
                <w:rFonts w:ascii="TH SarabunPSK" w:eastAsia="MS Mincho" w:hAnsi="TH SarabunPSK" w:cs="TH SarabunPSK"/>
                <w:smallCaps/>
                <w:sz w:val="28"/>
              </w:rPr>
            </w:pPr>
            <w:r w:rsidRPr="00667619">
              <w:rPr>
                <w:rFonts w:ascii="TH SarabunPSK" w:eastAsia="MS Mincho" w:hAnsi="TH SarabunPSK" w:cs="TH SarabunPSK" w:hint="cs"/>
                <w:smallCaps/>
                <w:sz w:val="28"/>
                <w:cs/>
              </w:rPr>
              <w:t xml:space="preserve">    </w:t>
            </w:r>
            <w:r w:rsidR="00FC6C86">
              <w:rPr>
                <w:rFonts w:ascii="TH SarabunPSK" w:eastAsia="MS Mincho" w:hAnsi="TH SarabunPSK" w:cs="TH SarabunPSK" w:hint="cs"/>
                <w:smallCaps/>
                <w:sz w:val="28"/>
                <w:cs/>
              </w:rPr>
              <w:t xml:space="preserve">  </w:t>
            </w:r>
            <w:r w:rsidR="00A7103C">
              <w:rPr>
                <w:rFonts w:ascii="TH SarabunPSK" w:eastAsia="MS Mincho" w:hAnsi="TH SarabunPSK" w:cs="TH SarabunPSK" w:hint="cs"/>
                <w:smallCaps/>
                <w:sz w:val="28"/>
                <w:cs/>
              </w:rPr>
              <w:t xml:space="preserve">          </w:t>
            </w:r>
            <w:r w:rsidR="007F3F58" w:rsidRPr="00667619">
              <w:rPr>
                <w:rFonts w:ascii="TH SarabunPSK" w:eastAsia="MS Mincho" w:hAnsi="TH SarabunPSK" w:cs="TH SarabunPSK"/>
                <w:smallCaps/>
                <w:sz w:val="28"/>
                <w:cs/>
              </w:rPr>
              <w:t>จำนวนบัณฑิต</w:t>
            </w:r>
            <w:r w:rsidRPr="00667619">
              <w:rPr>
                <w:rFonts w:ascii="TH SarabunPSK" w:eastAsia="MS Mincho" w:hAnsi="TH SarabunPSK" w:cs="TH SarabunPSK" w:hint="cs"/>
                <w:smallCaps/>
                <w:sz w:val="28"/>
                <w:cs/>
              </w:rPr>
              <w:t>ครู</w:t>
            </w:r>
            <w:r w:rsidR="009B11BB" w:rsidRPr="00667619">
              <w:rPr>
                <w:rFonts w:ascii="TH SarabunPSK" w:eastAsia="MS Mincho" w:hAnsi="TH SarabunPSK" w:cs="TH SarabunPSK" w:hint="cs"/>
                <w:smallCaps/>
                <w:sz w:val="28"/>
                <w:cs/>
              </w:rPr>
              <w:t>ทั้งหมดที่สำเร็จการศึกษาในปีการศึกษานั้น</w:t>
            </w:r>
          </w:p>
        </w:tc>
      </w:tr>
    </w:tbl>
    <w:p w:rsidR="007F3F58" w:rsidRPr="00667619" w:rsidRDefault="007F3F58" w:rsidP="007F3F58">
      <w:pPr>
        <w:spacing w:after="0" w:line="240" w:lineRule="auto"/>
        <w:rPr>
          <w:rFonts w:ascii="TH SarabunPSK" w:eastAsiaTheme="minorEastAsia" w:hAnsi="TH SarabunPSK" w:cs="TH SarabunPSK"/>
          <w:sz w:val="28"/>
        </w:rPr>
      </w:pPr>
    </w:p>
    <w:p w:rsidR="007F3F58" w:rsidRPr="00667619" w:rsidRDefault="007F3F58" w:rsidP="007F3F58">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p>
    <w:p w:rsidR="00E3147D" w:rsidRPr="00667619" w:rsidRDefault="00E3147D" w:rsidP="007F3F58">
      <w:pPr>
        <w:spacing w:after="0" w:line="240" w:lineRule="auto"/>
        <w:rPr>
          <w:rFonts w:ascii="THSarabunPSK" w:hAnsi="THSarabunPSK" w:cs="THSarabunPSK"/>
          <w:sz w:val="28"/>
        </w:rPr>
      </w:pP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sidR="009271A9">
        <w:rPr>
          <w:rFonts w:ascii="THSarabunPSK" w:hAnsi="THSarabunPSK" w:cs="THSarabunPSK"/>
          <w:sz w:val="28"/>
          <w:cs/>
        </w:rPr>
        <w:t xml:space="preserve"> </w:t>
      </w:r>
      <w:r w:rsidR="009271A9">
        <w:rPr>
          <w:rFonts w:ascii="THSarabunPSK" w:hAnsi="THSarabunPSK" w:cs="THSarabunPSK" w:hint="cs"/>
          <w:sz w:val="28"/>
          <w:cs/>
        </w:rPr>
        <w:t>2</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E3147D" w:rsidRPr="00667619" w:rsidTr="00E3147D">
        <w:tc>
          <w:tcPr>
            <w:tcW w:w="1868" w:type="dxa"/>
          </w:tcPr>
          <w:p w:rsidR="00E3147D" w:rsidRPr="00667619" w:rsidRDefault="00E3147D" w:rsidP="00E3147D">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E3147D" w:rsidRPr="00667619" w:rsidRDefault="00E3147D" w:rsidP="00E3147D">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E3147D" w:rsidRPr="00667619" w:rsidRDefault="00E3147D" w:rsidP="00E3147D">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E3147D" w:rsidRPr="00667619" w:rsidRDefault="00E3147D" w:rsidP="00E3147D">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E3147D" w:rsidRPr="00667619" w:rsidRDefault="00E3147D" w:rsidP="00E3147D">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E3147D" w:rsidRPr="00667619" w:rsidTr="00E3147D">
        <w:tc>
          <w:tcPr>
            <w:tcW w:w="1868" w:type="dxa"/>
          </w:tcPr>
          <w:p w:rsidR="00E3147D" w:rsidRPr="00667619" w:rsidRDefault="0022301D" w:rsidP="00E3147D">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E3147D" w:rsidRPr="00667619">
              <w:rPr>
                <w:rFonts w:ascii="TH SarabunPSK" w:eastAsiaTheme="minorEastAsia" w:hAnsi="TH SarabunPSK" w:cs="TH SarabunPSK" w:hint="cs"/>
                <w:sz w:val="28"/>
                <w:cs/>
              </w:rPr>
              <w:t>42</w:t>
            </w:r>
          </w:p>
        </w:tc>
        <w:tc>
          <w:tcPr>
            <w:tcW w:w="1869" w:type="dxa"/>
          </w:tcPr>
          <w:p w:rsidR="00E3147D" w:rsidRPr="00667619" w:rsidRDefault="0022301D" w:rsidP="00E3147D">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E3147D" w:rsidRPr="00667619">
              <w:rPr>
                <w:rFonts w:ascii="TH SarabunPSK" w:eastAsiaTheme="minorEastAsia" w:hAnsi="TH SarabunPSK" w:cs="TH SarabunPSK" w:hint="cs"/>
                <w:sz w:val="28"/>
                <w:cs/>
              </w:rPr>
              <w:t>44</w:t>
            </w:r>
          </w:p>
        </w:tc>
        <w:tc>
          <w:tcPr>
            <w:tcW w:w="1869" w:type="dxa"/>
          </w:tcPr>
          <w:p w:rsidR="00E3147D" w:rsidRPr="00667619" w:rsidRDefault="0022301D" w:rsidP="00E3147D">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E3147D" w:rsidRPr="00667619">
              <w:rPr>
                <w:rFonts w:ascii="TH SarabunPSK" w:eastAsiaTheme="minorEastAsia" w:hAnsi="TH SarabunPSK" w:cs="TH SarabunPSK" w:hint="cs"/>
                <w:sz w:val="28"/>
                <w:cs/>
              </w:rPr>
              <w:t>46</w:t>
            </w:r>
          </w:p>
        </w:tc>
        <w:tc>
          <w:tcPr>
            <w:tcW w:w="1869" w:type="dxa"/>
          </w:tcPr>
          <w:p w:rsidR="00E3147D" w:rsidRPr="00667619" w:rsidRDefault="0022301D" w:rsidP="00E3147D">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E3147D" w:rsidRPr="00667619">
              <w:rPr>
                <w:rFonts w:ascii="TH SarabunPSK" w:eastAsiaTheme="minorEastAsia" w:hAnsi="TH SarabunPSK" w:cs="TH SarabunPSK" w:hint="cs"/>
                <w:sz w:val="28"/>
                <w:cs/>
              </w:rPr>
              <w:t>48</w:t>
            </w:r>
          </w:p>
        </w:tc>
        <w:tc>
          <w:tcPr>
            <w:tcW w:w="1869" w:type="dxa"/>
          </w:tcPr>
          <w:p w:rsidR="00E3147D" w:rsidRPr="00667619" w:rsidRDefault="0022301D" w:rsidP="00E3147D">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E3147D" w:rsidRPr="00667619">
              <w:rPr>
                <w:rFonts w:ascii="TH SarabunPSK" w:eastAsiaTheme="minorEastAsia" w:hAnsi="TH SarabunPSK" w:cs="TH SarabunPSK" w:hint="cs"/>
                <w:sz w:val="28"/>
                <w:cs/>
              </w:rPr>
              <w:t>50</w:t>
            </w:r>
          </w:p>
        </w:tc>
      </w:tr>
    </w:tbl>
    <w:p w:rsidR="00E3147D" w:rsidRPr="00667619" w:rsidRDefault="00E3147D" w:rsidP="007F3F58">
      <w:pPr>
        <w:spacing w:after="0" w:line="240" w:lineRule="auto"/>
        <w:rPr>
          <w:rFonts w:ascii="THSarabunPSK-Bold" w:cs="THSarabunPSK-Bold"/>
          <w:b/>
          <w:bCs/>
          <w:color w:val="002060"/>
          <w:sz w:val="28"/>
        </w:rPr>
      </w:pPr>
    </w:p>
    <w:p w:rsidR="00E3147D" w:rsidRPr="00667619" w:rsidRDefault="00E3147D" w:rsidP="007F3F58">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A7103C" w:rsidRPr="00A7103C" w:rsidRDefault="00FC6C86" w:rsidP="00FC6C86">
      <w:pPr>
        <w:pStyle w:val="a6"/>
        <w:numPr>
          <w:ilvl w:val="0"/>
          <w:numId w:val="22"/>
        </w:numPr>
        <w:spacing w:after="0" w:line="240" w:lineRule="auto"/>
        <w:rPr>
          <w:rFonts w:ascii="TH SarabunPSK" w:hAnsi="TH SarabunPSK" w:cs="TH SarabunPSK"/>
          <w:sz w:val="28"/>
        </w:rPr>
      </w:pPr>
      <w:r>
        <w:rPr>
          <w:rFonts w:ascii="TH SarabunPSK" w:eastAsia="MS Mincho" w:hAnsi="TH SarabunPSK" w:cs="TH SarabunPSK" w:hint="cs"/>
          <w:smallCaps/>
          <w:sz w:val="28"/>
          <w:cs/>
        </w:rPr>
        <w:t>นับ</w:t>
      </w:r>
      <w:r w:rsidRPr="00FC6C86">
        <w:rPr>
          <w:rFonts w:ascii="TH SarabunPSK" w:eastAsia="MS Mincho" w:hAnsi="TH SarabunPSK" w:cs="TH SarabunPSK"/>
          <w:smallCaps/>
          <w:sz w:val="28"/>
          <w:cs/>
        </w:rPr>
        <w:t>จำนวน</w:t>
      </w:r>
      <w:r w:rsidRPr="00FC6C86">
        <w:rPr>
          <w:rFonts w:ascii="TH SarabunPSK" w:eastAsiaTheme="minorEastAsia" w:hAnsi="TH SarabunPSK" w:cs="TH SarabunPSK" w:hint="cs"/>
          <w:sz w:val="28"/>
          <w:cs/>
        </w:rPr>
        <w:t>บัณฑิตครูมหาวิทยาลัยราชภัฏสกลนครที่</w:t>
      </w:r>
      <w:r>
        <w:rPr>
          <w:rFonts w:ascii="TH SarabunPSK" w:eastAsiaTheme="minorEastAsia" w:hAnsi="TH SarabunPSK" w:cs="TH SarabunPSK" w:hint="cs"/>
          <w:sz w:val="28"/>
          <w:cs/>
        </w:rPr>
        <w:t>สอบผ่านการ</w:t>
      </w:r>
      <w:r w:rsidRPr="00FC6C86">
        <w:rPr>
          <w:rFonts w:ascii="TH SarabunPSK" w:eastAsiaTheme="minorEastAsia" w:hAnsi="TH SarabunPSK" w:cs="TH SarabunPSK" w:hint="cs"/>
          <w:sz w:val="28"/>
          <w:cs/>
        </w:rPr>
        <w:t>บรรจุ</w:t>
      </w:r>
      <w:r>
        <w:rPr>
          <w:rFonts w:ascii="TH SarabunPSK" w:eastAsiaTheme="minorEastAsia" w:hAnsi="TH SarabunPSK" w:cs="TH SarabunPSK" w:hint="cs"/>
          <w:sz w:val="28"/>
          <w:cs/>
        </w:rPr>
        <w:t xml:space="preserve">เข้าทำหน้าที่ครูในโรงเรียนต่างๆ </w:t>
      </w:r>
    </w:p>
    <w:p w:rsidR="0008274A" w:rsidRPr="00A7103C" w:rsidRDefault="00FC6C86" w:rsidP="00A7103C">
      <w:pPr>
        <w:spacing w:after="0" w:line="240" w:lineRule="auto"/>
        <w:rPr>
          <w:rFonts w:ascii="TH SarabunPSK" w:hAnsi="TH SarabunPSK" w:cs="TH SarabunPSK"/>
          <w:sz w:val="28"/>
        </w:rPr>
      </w:pPr>
      <w:r w:rsidRPr="00A7103C">
        <w:rPr>
          <w:rFonts w:ascii="TH SarabunPSK" w:eastAsiaTheme="minorEastAsia" w:hAnsi="TH SarabunPSK" w:cs="TH SarabunPSK" w:hint="cs"/>
          <w:sz w:val="28"/>
          <w:cs/>
        </w:rPr>
        <w:t>รวมถึง</w:t>
      </w:r>
      <w:r w:rsidR="00A7103C" w:rsidRPr="00A7103C">
        <w:rPr>
          <w:rFonts w:ascii="TH SarabunPSK" w:eastAsiaTheme="minorEastAsia" w:hAnsi="TH SarabunPSK" w:cs="TH SarabunPSK" w:hint="cs"/>
          <w:sz w:val="28"/>
          <w:cs/>
        </w:rPr>
        <w:t>ผู้ที่ได้ขึ้นบัญชี รอการบรรจุด้วย</w:t>
      </w:r>
      <w:r w:rsidR="0083769C">
        <w:rPr>
          <w:rFonts w:ascii="TH SarabunPSK" w:eastAsiaTheme="minorEastAsia" w:hAnsi="TH SarabunPSK" w:cs="TH SarabunPSK" w:hint="cs"/>
          <w:sz w:val="28"/>
          <w:cs/>
        </w:rPr>
        <w:t xml:space="preserve"> ในปีการศึกษา 2567</w:t>
      </w:r>
    </w:p>
    <w:p w:rsidR="00FC6C86" w:rsidRPr="0083769C" w:rsidRDefault="00FC6C86" w:rsidP="00FC6C86">
      <w:pPr>
        <w:pStyle w:val="a6"/>
        <w:numPr>
          <w:ilvl w:val="0"/>
          <w:numId w:val="22"/>
        </w:numPr>
        <w:spacing w:after="0" w:line="240" w:lineRule="auto"/>
        <w:rPr>
          <w:rFonts w:ascii="TH SarabunPSK" w:hAnsi="TH SarabunPSK" w:cs="TH SarabunPSK"/>
          <w:sz w:val="28"/>
        </w:rPr>
      </w:pPr>
      <w:r w:rsidRPr="00667619">
        <w:rPr>
          <w:rFonts w:ascii="TH SarabunPSK" w:eastAsia="MS Mincho" w:hAnsi="TH SarabunPSK" w:cs="TH SarabunPSK"/>
          <w:smallCaps/>
          <w:sz w:val="28"/>
          <w:cs/>
        </w:rPr>
        <w:t>จำนวนบัณฑิต</w:t>
      </w:r>
      <w:r w:rsidRPr="00667619">
        <w:rPr>
          <w:rFonts w:ascii="TH SarabunPSK" w:eastAsia="MS Mincho" w:hAnsi="TH SarabunPSK" w:cs="TH SarabunPSK" w:hint="cs"/>
          <w:smallCaps/>
          <w:sz w:val="28"/>
          <w:cs/>
        </w:rPr>
        <w:t>ครูทั้งหมดที่สำเร็จการศึกษา</w:t>
      </w:r>
      <w:r w:rsidR="00223668">
        <w:rPr>
          <w:rFonts w:ascii="TH SarabunPSK" w:eastAsia="MS Mincho" w:hAnsi="TH SarabunPSK" w:cs="TH SarabunPSK" w:hint="cs"/>
          <w:smallCaps/>
          <w:sz w:val="28"/>
          <w:cs/>
        </w:rPr>
        <w:t xml:space="preserve"> </w:t>
      </w:r>
      <w:r w:rsidRPr="00667619">
        <w:rPr>
          <w:rFonts w:ascii="TH SarabunPSK" w:eastAsia="MS Mincho" w:hAnsi="TH SarabunPSK" w:cs="TH SarabunPSK" w:hint="cs"/>
          <w:smallCaps/>
          <w:sz w:val="28"/>
          <w:cs/>
        </w:rPr>
        <w:t>ในปีการศึกษา</w:t>
      </w:r>
      <w:r w:rsidR="0083769C">
        <w:rPr>
          <w:rFonts w:ascii="TH SarabunPSK" w:eastAsia="MS Mincho" w:hAnsi="TH SarabunPSK" w:cs="TH SarabunPSK" w:hint="cs"/>
          <w:smallCaps/>
          <w:sz w:val="28"/>
          <w:cs/>
        </w:rPr>
        <w:t xml:space="preserve"> 2567</w:t>
      </w: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Default="0083769C" w:rsidP="0083769C">
      <w:pPr>
        <w:spacing w:after="0" w:line="240" w:lineRule="auto"/>
        <w:rPr>
          <w:rFonts w:ascii="TH SarabunPSK" w:hAnsi="TH SarabunPSK" w:cs="TH SarabunPSK"/>
          <w:sz w:val="28"/>
        </w:rPr>
      </w:pPr>
    </w:p>
    <w:p w:rsidR="0083769C" w:rsidRPr="0083769C" w:rsidRDefault="0083769C" w:rsidP="0083769C">
      <w:pPr>
        <w:spacing w:after="0" w:line="240" w:lineRule="auto"/>
        <w:rPr>
          <w:rFonts w:ascii="TH SarabunPSK" w:hAnsi="TH SarabunPSK" w:cs="TH SarabunPSK"/>
          <w:sz w:val="28"/>
        </w:rPr>
      </w:pPr>
    </w:p>
    <w:tbl>
      <w:tblPr>
        <w:tblStyle w:val="a5"/>
        <w:tblW w:w="8926" w:type="dxa"/>
        <w:tblLook w:val="04A0" w:firstRow="1" w:lastRow="0" w:firstColumn="1" w:lastColumn="0" w:noHBand="0" w:noVBand="1"/>
      </w:tblPr>
      <w:tblGrid>
        <w:gridCol w:w="1413"/>
        <w:gridCol w:w="4111"/>
        <w:gridCol w:w="3402"/>
      </w:tblGrid>
      <w:tr w:rsidR="0083769C" w:rsidRPr="00667619" w:rsidTr="00272469">
        <w:tc>
          <w:tcPr>
            <w:tcW w:w="1413" w:type="dxa"/>
            <w:shd w:val="clear" w:color="auto" w:fill="0070C0"/>
          </w:tcPr>
          <w:p w:rsidR="0083769C" w:rsidRPr="00667619" w:rsidRDefault="0083769C" w:rsidP="00272469">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2.1.2</w:t>
            </w:r>
          </w:p>
        </w:tc>
        <w:tc>
          <w:tcPr>
            <w:tcW w:w="7513" w:type="dxa"/>
            <w:gridSpan w:val="2"/>
          </w:tcPr>
          <w:p w:rsidR="0083769C" w:rsidRPr="0083769C" w:rsidRDefault="0083769C" w:rsidP="0083769C">
            <w:pPr>
              <w:pStyle w:val="af4"/>
              <w:spacing w:before="0" w:beforeAutospacing="0" w:after="0" w:afterAutospacing="0"/>
              <w:rPr>
                <w:rFonts w:ascii="TH SarabunPSK" w:eastAsia="Calibri" w:hAnsi="TH SarabunPSK" w:cs="TH SarabunPSK"/>
                <w:color w:val="FF0000"/>
                <w:kern w:val="24"/>
                <w:u w:val="single"/>
              </w:rPr>
            </w:pPr>
            <w:r w:rsidRPr="0083769C">
              <w:rPr>
                <w:rFonts w:ascii="TH SarabunPSK" w:eastAsia="Calibri" w:hAnsi="TH SarabunPSK" w:cs="TH SarabunPSK" w:hint="cs"/>
                <w:kern w:val="24"/>
                <w:cs/>
              </w:rPr>
              <w:t>ร้อยละ</w:t>
            </w:r>
            <w:r w:rsidRPr="0083769C">
              <w:rPr>
                <w:rFonts w:ascii="TH SarabunPSK" w:hAnsi="TH SarabunPSK" w:cs="TH SarabunPSK"/>
                <w:cs/>
              </w:rPr>
              <w:t>นักศึกษาครู</w:t>
            </w:r>
            <w:r w:rsidRPr="0083769C">
              <w:rPr>
                <w:rFonts w:ascii="TH SarabunPSK" w:hAnsi="TH SarabunPSK" w:cs="TH SarabunPSK" w:hint="cs"/>
                <w:cs/>
              </w:rPr>
              <w:t>เทียบกับนักศึกษาใหม่</w:t>
            </w:r>
            <w:r w:rsidRPr="0083769C">
              <w:rPr>
                <w:rFonts w:ascii="TH SarabunPSK" w:hAnsi="TH SarabunPSK" w:cs="TH SarabunPSK"/>
                <w:cs/>
              </w:rPr>
              <w:t>แต่ละปี</w:t>
            </w:r>
            <w:r w:rsidRPr="0083769C">
              <w:rPr>
                <w:rFonts w:ascii="TH SarabunPSK" w:hAnsi="TH SarabunPSK" w:cs="TH SarabunPSK" w:hint="cs"/>
                <w:cs/>
              </w:rPr>
              <w:t xml:space="preserve"> (มรสน</w:t>
            </w:r>
            <w:r w:rsidRPr="0083769C">
              <w:rPr>
                <w:rFonts w:ascii="TH SarabunPSK" w:eastAsia="Calibri" w:hAnsi="TH SarabunPSK" w:cs="TH SarabunPSK" w:hint="cs"/>
                <w:kern w:val="24"/>
                <w:cs/>
              </w:rPr>
              <w:t xml:space="preserve">) </w:t>
            </w:r>
            <w:r w:rsidRPr="0083769C">
              <w:rPr>
                <w:rFonts w:ascii="TH SarabunPSK" w:eastAsia="Calibri" w:hAnsi="TH SarabunPSK" w:cs="TH SarabunPSK" w:hint="cs"/>
                <w:kern w:val="24"/>
                <w:u w:val="single"/>
                <w:cs/>
              </w:rPr>
              <w:t>(</w:t>
            </w:r>
            <w:r w:rsidRPr="0083769C">
              <w:rPr>
                <w:rFonts w:ascii="TH SarabunPSK" w:eastAsia="Calibri" w:hAnsi="TH SarabunPSK" w:cs="TH SarabunPSK"/>
                <w:kern w:val="24"/>
                <w:u w:val="single"/>
              </w:rPr>
              <w:t>KPI</w:t>
            </w:r>
            <w:r w:rsidRPr="0083769C">
              <w:rPr>
                <w:rFonts w:ascii="TH SarabunPSK" w:eastAsia="Calibri" w:hAnsi="TH SarabunPSK" w:cs="TH SarabunPSK" w:hint="cs"/>
                <w:kern w:val="24"/>
                <w:u w:val="single"/>
                <w:cs/>
              </w:rPr>
              <w:t xml:space="preserve"> ใหม่)</w:t>
            </w:r>
          </w:p>
        </w:tc>
      </w:tr>
      <w:tr w:rsidR="0083769C" w:rsidRPr="00667619" w:rsidTr="00272469">
        <w:tc>
          <w:tcPr>
            <w:tcW w:w="5524" w:type="dxa"/>
            <w:gridSpan w:val="2"/>
          </w:tcPr>
          <w:p w:rsidR="0083769C" w:rsidRPr="00667619" w:rsidRDefault="0083769C" w:rsidP="00272469">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402" w:type="dxa"/>
            <w:vMerge w:val="restart"/>
          </w:tcPr>
          <w:p w:rsidR="0083769C" w:rsidRDefault="0083769C" w:rsidP="00272469">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83769C" w:rsidRDefault="0083769C" w:rsidP="00272469">
            <w:pPr>
              <w:rPr>
                <w:rFonts w:ascii="THSarabunPSK" w:hAnsi="THSarabunPSK" w:cs="THSarabunPSK"/>
                <w:sz w:val="28"/>
              </w:rPr>
            </w:pPr>
            <w:r w:rsidRPr="00667619">
              <w:rPr>
                <w:rFonts w:ascii="THSarabunPSK" w:hAnsi="THSarabunPSK" w:cs="THSarabunPSK" w:hint="cs"/>
                <w:sz w:val="28"/>
                <w:cs/>
              </w:rPr>
              <w:t xml:space="preserve">ปีการศึกษา </w:t>
            </w:r>
            <w:r w:rsidR="003B4BAC">
              <w:rPr>
                <w:rFonts w:ascii="THSarabunPSK" w:hAnsi="THSarabunPSK" w:cs="THSarabunPSK" w:hint="cs"/>
                <w:sz w:val="28"/>
                <w:cs/>
              </w:rPr>
              <w:t>2567</w:t>
            </w:r>
            <w:r>
              <w:rPr>
                <w:rFonts w:ascii="THSarabunPSK" w:hAnsi="THSarabunPSK" w:cs="THSarabunPSK" w:hint="cs"/>
                <w:sz w:val="28"/>
                <w:cs/>
              </w:rPr>
              <w:t xml:space="preserve"> (1 มิถุนายน 2567 </w:t>
            </w:r>
            <w:r>
              <w:rPr>
                <w:rFonts w:ascii="THSarabunPSK" w:hAnsi="THSarabunPSK" w:cs="THSarabunPSK"/>
                <w:sz w:val="28"/>
                <w:cs/>
              </w:rPr>
              <w:t>-</w:t>
            </w:r>
            <w:r>
              <w:rPr>
                <w:rFonts w:ascii="THSarabunPSK" w:hAnsi="THSarabunPSK" w:cs="THSarabunPSK" w:hint="cs"/>
                <w:sz w:val="28"/>
                <w:cs/>
              </w:rPr>
              <w:t xml:space="preserve"> </w:t>
            </w:r>
          </w:p>
          <w:p w:rsidR="0083769C" w:rsidRPr="00FC6C86" w:rsidRDefault="0083769C" w:rsidP="00272469">
            <w:pPr>
              <w:rPr>
                <w:rFonts w:ascii="THSarabunPSK-Bold" w:cs="THSarabunPSK-Bold"/>
                <w:b/>
                <w:bCs/>
                <w:sz w:val="28"/>
              </w:rPr>
            </w:pPr>
            <w:r>
              <w:rPr>
                <w:rFonts w:ascii="THSarabunPSK" w:hAnsi="THSarabunPSK" w:cs="THSarabunPSK" w:hint="cs"/>
                <w:sz w:val="28"/>
                <w:cs/>
              </w:rPr>
              <w:t>31 พฤษภาคม 2568)</w:t>
            </w:r>
          </w:p>
        </w:tc>
      </w:tr>
      <w:tr w:rsidR="0083769C" w:rsidRPr="00667619" w:rsidTr="00272469">
        <w:tc>
          <w:tcPr>
            <w:tcW w:w="5524" w:type="dxa"/>
            <w:gridSpan w:val="2"/>
          </w:tcPr>
          <w:p w:rsidR="0083769C" w:rsidRPr="00667619" w:rsidRDefault="0083769C" w:rsidP="00272469">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83769C" w:rsidRPr="00667619" w:rsidRDefault="0083769C" w:rsidP="00272469">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667619">
              <w:rPr>
                <w:rFonts w:ascii="TH SarabunPSK" w:eastAsiaTheme="minorEastAsia" w:hAnsi="TH SarabunPSK" w:cs="TH SarabunPSK"/>
                <w:kern w:val="24"/>
                <w:cs/>
              </w:rPr>
              <w:t>รองคณบดีด้านฝึกประสบการณ์ฯ</w:t>
            </w:r>
          </w:p>
          <w:p w:rsidR="0083769C" w:rsidRPr="00667619" w:rsidRDefault="0083769C" w:rsidP="00272469">
            <w:pPr>
              <w:rPr>
                <w:rFonts w:ascii="TH SarabunPSK" w:eastAsia="Calibri" w:hAnsi="TH SarabunPSK" w:cs="TH SarabunPSK"/>
                <w:b/>
                <w:bCs/>
                <w:kern w:val="24"/>
                <w:sz w:val="28"/>
                <w:cs/>
              </w:rPr>
            </w:pPr>
            <w:r w:rsidRPr="00667619">
              <w:rPr>
                <w:rFonts w:ascii="TH SarabunPSK" w:eastAsia="Calibri" w:hAnsi="TH SarabunPSK" w:cs="TH SarabunPSK"/>
                <w:b/>
                <w:bCs/>
                <w:kern w:val="24"/>
                <w:sz w:val="28"/>
                <w:cs/>
              </w:rPr>
              <w:t xml:space="preserve">ผู้จัดเก็บข้อมูล : </w:t>
            </w:r>
            <w:r w:rsidRPr="00667619">
              <w:rPr>
                <w:rFonts w:ascii="TH SarabunPSK" w:eastAsia="Calibri" w:hAnsi="TH SarabunPSK" w:cs="TH SarabunPSK"/>
                <w:kern w:val="24"/>
                <w:sz w:val="28"/>
                <w:cs/>
              </w:rPr>
              <w:t>ศูนย์ฝึกประสบการณ์ฯ</w:t>
            </w:r>
          </w:p>
        </w:tc>
        <w:tc>
          <w:tcPr>
            <w:tcW w:w="3402" w:type="dxa"/>
            <w:vMerge/>
          </w:tcPr>
          <w:p w:rsidR="0083769C" w:rsidRPr="00667619" w:rsidRDefault="0083769C" w:rsidP="00272469">
            <w:pPr>
              <w:rPr>
                <w:rFonts w:ascii="TH SarabunPSK" w:hAnsi="TH SarabunPSK" w:cs="TH SarabunPSK"/>
                <w:b/>
                <w:bCs/>
                <w:sz w:val="28"/>
              </w:rPr>
            </w:pPr>
          </w:p>
        </w:tc>
      </w:tr>
    </w:tbl>
    <w:p w:rsidR="00DD18F0" w:rsidRDefault="00DD18F0" w:rsidP="0083769C">
      <w:pPr>
        <w:spacing w:after="0" w:line="240" w:lineRule="auto"/>
        <w:rPr>
          <w:rFonts w:ascii="TH SarabunPSK" w:eastAsiaTheme="minorEastAsia" w:hAnsi="TH SarabunPSK" w:cs="TH SarabunPSK"/>
          <w:b/>
          <w:bCs/>
          <w:sz w:val="28"/>
        </w:rPr>
      </w:pPr>
    </w:p>
    <w:p w:rsidR="0083769C" w:rsidRDefault="0083769C" w:rsidP="0083769C">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b/>
          <w:bCs/>
          <w:sz w:val="28"/>
          <w:cs/>
        </w:rPr>
        <w:t xml:space="preserve">คำอธิบาย </w:t>
      </w:r>
      <w:r w:rsidRPr="00667619">
        <w:rPr>
          <w:rFonts w:ascii="TH SarabunPSK" w:eastAsiaTheme="minorEastAsia" w:hAnsi="TH SarabunPSK" w:cs="TH SarabunPSK"/>
          <w:sz w:val="28"/>
          <w:cs/>
        </w:rPr>
        <w:t>:</w:t>
      </w:r>
      <w:r w:rsidR="003B4BAC">
        <w:rPr>
          <w:rFonts w:ascii="TH SarabunPSK" w:eastAsiaTheme="minorEastAsia" w:hAnsi="TH SarabunPSK" w:cs="TH SarabunPSK" w:hint="cs"/>
          <w:sz w:val="28"/>
          <w:cs/>
        </w:rPr>
        <w:t xml:space="preserve">  </w:t>
      </w:r>
    </w:p>
    <w:p w:rsidR="003B4BAC" w:rsidRDefault="003B4BAC" w:rsidP="003B4BAC">
      <w:pPr>
        <w:spacing w:after="0" w:line="240" w:lineRule="auto"/>
        <w:ind w:firstLine="720"/>
        <w:jc w:val="thaiDistribute"/>
        <w:rPr>
          <w:rFonts w:ascii="TH SarabunPSK" w:eastAsia="Calibri" w:hAnsi="TH SarabunPSK" w:cs="TH SarabunPSK"/>
          <w:kern w:val="24"/>
          <w:sz w:val="28"/>
        </w:rPr>
      </w:pPr>
      <w:r w:rsidRPr="0083769C">
        <w:rPr>
          <w:rFonts w:ascii="TH SarabunPSK" w:hAnsi="TH SarabunPSK" w:cs="TH SarabunPSK"/>
          <w:cs/>
        </w:rPr>
        <w:t>นักศึกษาครู</w:t>
      </w:r>
      <w:r>
        <w:rPr>
          <w:rFonts w:ascii="TH SarabunPSK" w:hAnsi="TH SarabunPSK" w:cs="TH SarabunPSK" w:hint="cs"/>
          <w:cs/>
        </w:rPr>
        <w:t xml:space="preserve"> </w:t>
      </w:r>
      <w:r w:rsidRPr="003B4BAC">
        <w:rPr>
          <w:rFonts w:ascii="TH SarabunPSK" w:eastAsia="Calibri" w:hAnsi="TH SarabunPSK" w:cs="TH SarabunPSK"/>
          <w:kern w:val="24"/>
          <w:sz w:val="28"/>
          <w:cs/>
        </w:rPr>
        <w:t>หมายถึง</w:t>
      </w:r>
      <w:r>
        <w:rPr>
          <w:rFonts w:ascii="TH SarabunPSK" w:eastAsia="Calibri" w:hAnsi="TH SarabunPSK" w:cs="TH SarabunPSK" w:hint="cs"/>
          <w:kern w:val="24"/>
          <w:sz w:val="28"/>
          <w:cs/>
        </w:rPr>
        <w:t xml:space="preserve"> </w:t>
      </w:r>
      <w:r w:rsidRPr="003B4BAC">
        <w:rPr>
          <w:rFonts w:ascii="TH SarabunPSK" w:eastAsia="Calibri" w:hAnsi="TH SarabunPSK" w:cs="TH SarabunPSK"/>
          <w:kern w:val="24"/>
          <w:sz w:val="28"/>
          <w:cs/>
        </w:rPr>
        <w:t>นักศึกษา</w:t>
      </w:r>
      <w:r>
        <w:rPr>
          <w:rFonts w:ascii="TH SarabunPSK" w:eastAsia="Calibri" w:hAnsi="TH SarabunPSK" w:cs="TH SarabunPSK" w:hint="cs"/>
          <w:kern w:val="24"/>
          <w:sz w:val="28"/>
          <w:cs/>
        </w:rPr>
        <w:t>ครู</w:t>
      </w:r>
      <w:r w:rsidR="00BC6BD2">
        <w:rPr>
          <w:rFonts w:ascii="TH SarabunPSK" w:eastAsia="Calibri" w:hAnsi="TH SarabunPSK" w:cs="TH SarabunPSK"/>
          <w:kern w:val="24"/>
          <w:sz w:val="28"/>
          <w:cs/>
        </w:rPr>
        <w:t>ที่</w:t>
      </w:r>
      <w:r w:rsidR="00BC6BD2">
        <w:rPr>
          <w:rFonts w:ascii="TH SarabunPSK" w:eastAsia="Calibri" w:hAnsi="TH SarabunPSK" w:cs="TH SarabunPSK" w:hint="cs"/>
          <w:kern w:val="24"/>
          <w:sz w:val="28"/>
          <w:cs/>
        </w:rPr>
        <w:t>เข้า</w:t>
      </w:r>
      <w:r w:rsidRPr="003B4BAC">
        <w:rPr>
          <w:rFonts w:ascii="TH SarabunPSK" w:eastAsia="Calibri" w:hAnsi="TH SarabunPSK" w:cs="TH SarabunPSK"/>
          <w:kern w:val="24"/>
          <w:sz w:val="28"/>
          <w:cs/>
        </w:rPr>
        <w:t>ใหม่ในระดับปริญญาตรี</w:t>
      </w:r>
      <w:r>
        <w:rPr>
          <w:rFonts w:ascii="TH SarabunPSK" w:eastAsia="Calibri" w:hAnsi="TH SarabunPSK" w:cs="TH SarabunPSK" w:hint="cs"/>
          <w:kern w:val="24"/>
          <w:sz w:val="28"/>
          <w:cs/>
        </w:rPr>
        <w:t xml:space="preserve"> </w:t>
      </w:r>
      <w:r w:rsidRPr="003B4BAC">
        <w:rPr>
          <w:rFonts w:ascii="TH SarabunPSK" w:eastAsia="Calibri" w:hAnsi="TH SarabunPSK" w:cs="TH SarabunPSK" w:hint="cs"/>
          <w:kern w:val="24"/>
          <w:sz w:val="28"/>
          <w:cs/>
        </w:rPr>
        <w:t>ปีการศึกษา 2567</w:t>
      </w:r>
    </w:p>
    <w:p w:rsidR="003B4BAC" w:rsidRPr="003B4BAC" w:rsidRDefault="003B4BAC" w:rsidP="003B4BAC">
      <w:pPr>
        <w:spacing w:after="0" w:line="240" w:lineRule="auto"/>
        <w:ind w:firstLine="720"/>
        <w:jc w:val="thaiDistribute"/>
        <w:rPr>
          <w:rFonts w:ascii="TH SarabunPSK" w:eastAsia="Calibri" w:hAnsi="TH SarabunPSK" w:cs="TH SarabunPSK"/>
          <w:kern w:val="24"/>
          <w:sz w:val="28"/>
        </w:rPr>
      </w:pPr>
      <w:r w:rsidRPr="003B4BAC">
        <w:rPr>
          <w:rFonts w:ascii="TH SarabunPSK" w:eastAsia="Calibri" w:hAnsi="TH SarabunPSK" w:cs="TH SarabunPSK"/>
          <w:kern w:val="24"/>
          <w:sz w:val="28"/>
          <w:cs/>
        </w:rPr>
        <w:t xml:space="preserve">นักศึกษาใหม่ หมายถึง </w:t>
      </w:r>
      <w:r w:rsidR="00BC6BD2">
        <w:rPr>
          <w:rFonts w:ascii="TH SarabunPSK" w:eastAsia="Calibri" w:hAnsi="TH SarabunPSK" w:cs="TH SarabunPSK"/>
          <w:kern w:val="24"/>
          <w:sz w:val="28"/>
          <w:cs/>
        </w:rPr>
        <w:t>นักศึกษาที่</w:t>
      </w:r>
      <w:r w:rsidR="00BC6BD2">
        <w:rPr>
          <w:rFonts w:ascii="TH SarabunPSK" w:eastAsia="Calibri" w:hAnsi="TH SarabunPSK" w:cs="TH SarabunPSK" w:hint="cs"/>
          <w:kern w:val="24"/>
          <w:sz w:val="28"/>
          <w:cs/>
        </w:rPr>
        <w:t>เข้า</w:t>
      </w:r>
      <w:r w:rsidRPr="003B4BAC">
        <w:rPr>
          <w:rFonts w:ascii="TH SarabunPSK" w:eastAsia="Calibri" w:hAnsi="TH SarabunPSK" w:cs="TH SarabunPSK"/>
          <w:kern w:val="24"/>
          <w:sz w:val="28"/>
          <w:cs/>
        </w:rPr>
        <w:t>ใหม่ในระดับปริญญา</w:t>
      </w:r>
      <w:r>
        <w:rPr>
          <w:rFonts w:ascii="TH SarabunPSK" w:eastAsia="Calibri" w:hAnsi="TH SarabunPSK" w:cs="TH SarabunPSK" w:hint="cs"/>
          <w:kern w:val="24"/>
          <w:sz w:val="28"/>
          <w:cs/>
        </w:rPr>
        <w:t>ตรี</w:t>
      </w:r>
      <w:r w:rsidRPr="003B4BAC">
        <w:rPr>
          <w:rFonts w:ascii="TH SarabunPSK" w:eastAsia="Calibri" w:hAnsi="TH SarabunPSK" w:cs="TH SarabunPSK"/>
          <w:kern w:val="24"/>
          <w:sz w:val="28"/>
          <w:cs/>
        </w:rPr>
        <w:t xml:space="preserve">ภาคปกติ </w:t>
      </w:r>
      <w:r w:rsidRPr="003B4BAC">
        <w:rPr>
          <w:rFonts w:ascii="TH SarabunPSK" w:eastAsia="Calibri" w:hAnsi="TH SarabunPSK" w:cs="TH SarabunPSK" w:hint="cs"/>
          <w:kern w:val="24"/>
          <w:sz w:val="28"/>
          <w:cs/>
        </w:rPr>
        <w:t>ปีการศึกษา 2567</w:t>
      </w:r>
    </w:p>
    <w:p w:rsidR="0083769C" w:rsidRPr="00667619" w:rsidRDefault="0083769C" w:rsidP="0083769C">
      <w:pPr>
        <w:spacing w:after="0" w:line="240" w:lineRule="auto"/>
        <w:rPr>
          <w:rFonts w:ascii="TH SarabunPSK" w:eastAsia="CordiaNew" w:hAnsi="TH SarabunPSK" w:cs="TH SarabunPSK"/>
          <w:b/>
          <w:bCs/>
          <w:sz w:val="28"/>
        </w:rPr>
      </w:pPr>
      <w:r w:rsidRPr="00667619">
        <w:rPr>
          <w:rFonts w:ascii="TH SarabunPSK" w:eastAsia="CordiaNew" w:hAnsi="TH SarabunPSK" w:cs="TH SarabunPSK"/>
          <w:b/>
          <w:bCs/>
          <w:sz w:val="28"/>
          <w:cs/>
        </w:rPr>
        <w:t xml:space="preserve">สูตรการคำนวณ  :  </w:t>
      </w:r>
    </w:p>
    <w:tbl>
      <w:tblPr>
        <w:tblW w:w="8500" w:type="dxa"/>
        <w:jc w:val="center"/>
        <w:tblLayout w:type="fixed"/>
        <w:tblLook w:val="01E0" w:firstRow="1" w:lastRow="1" w:firstColumn="1" w:lastColumn="1" w:noHBand="0" w:noVBand="0"/>
      </w:tblPr>
      <w:tblGrid>
        <w:gridCol w:w="8500"/>
      </w:tblGrid>
      <w:tr w:rsidR="0083769C" w:rsidRPr="00667619" w:rsidTr="00272469">
        <w:trPr>
          <w:trHeight w:val="791"/>
          <w:jc w:val="center"/>
        </w:trPr>
        <w:tc>
          <w:tcPr>
            <w:tcW w:w="8500" w:type="dxa"/>
            <w:vAlign w:val="center"/>
          </w:tcPr>
          <w:tbl>
            <w:tblPr>
              <w:tblW w:w="796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2"/>
              <w:gridCol w:w="244"/>
              <w:gridCol w:w="775"/>
            </w:tblGrid>
            <w:tr w:rsidR="003B4BAC" w:rsidRPr="00E454D1" w:rsidTr="00BC6BD2">
              <w:trPr>
                <w:cantSplit/>
                <w:trHeight w:val="614"/>
              </w:trPr>
              <w:tc>
                <w:tcPr>
                  <w:tcW w:w="6942" w:type="dxa"/>
                </w:tcPr>
                <w:p w:rsidR="003B4BAC" w:rsidRPr="003B4BAC" w:rsidRDefault="003B4BAC" w:rsidP="003B4BAC">
                  <w:pPr>
                    <w:pStyle w:val="ac"/>
                    <w:rPr>
                      <w:rFonts w:ascii="TH SarabunPSK" w:eastAsia="Calibri" w:hAnsi="TH SarabunPSK" w:cs="TH SarabunPSK"/>
                      <w:kern w:val="24"/>
                    </w:rPr>
                  </w:pPr>
                </w:p>
                <w:p w:rsidR="003B4BAC" w:rsidRPr="003B4BAC" w:rsidRDefault="003B4BAC" w:rsidP="003B4BAC">
                  <w:pPr>
                    <w:pStyle w:val="ac"/>
                    <w:rPr>
                      <w:rFonts w:ascii="TH SarabunPSK" w:eastAsia="Calibri" w:hAnsi="TH SarabunPSK" w:cs="TH SarabunPSK"/>
                      <w:kern w:val="24"/>
                      <w:u w:val="single"/>
                      <w:cs/>
                    </w:rPr>
                  </w:pPr>
                  <w:r w:rsidRPr="003B4BAC">
                    <w:rPr>
                      <w:rFonts w:ascii="TH SarabunPSK" w:eastAsia="Calibri" w:hAnsi="TH SarabunPSK" w:cs="TH SarabunPSK"/>
                      <w:kern w:val="24"/>
                      <w:u w:val="single"/>
                      <w:cs/>
                    </w:rPr>
                    <w:t>จำนวนนักศึกษาใหม่ใน</w:t>
                  </w:r>
                  <w:r w:rsidRPr="003B4BAC">
                    <w:rPr>
                      <w:rFonts w:ascii="TH SarabunPSK" w:eastAsia="Calibri" w:hAnsi="TH SarabunPSK" w:cs="TH SarabunPSK" w:hint="cs"/>
                      <w:kern w:val="24"/>
                      <w:u w:val="single"/>
                      <w:cs/>
                    </w:rPr>
                    <w:t xml:space="preserve">ปีการศึกษา 2567 </w:t>
                  </w:r>
                  <w:r w:rsidRPr="003B4BAC">
                    <w:rPr>
                      <w:rFonts w:ascii="TH SarabunPSK" w:eastAsia="Calibri" w:hAnsi="TH SarabunPSK" w:cs="TH SarabunPSK"/>
                      <w:kern w:val="24"/>
                      <w:u w:val="single"/>
                      <w:cs/>
                    </w:rPr>
                    <w:t>- จำนวนนักศึกษา</w:t>
                  </w:r>
                  <w:r w:rsidRPr="003B4BAC">
                    <w:rPr>
                      <w:rFonts w:ascii="TH SarabunPSK" w:eastAsia="Calibri" w:hAnsi="TH SarabunPSK" w:cs="TH SarabunPSK" w:hint="cs"/>
                      <w:kern w:val="24"/>
                      <w:u w:val="single"/>
                      <w:cs/>
                    </w:rPr>
                    <w:t>ครู</w:t>
                  </w:r>
                  <w:r w:rsidRPr="003B4BAC">
                    <w:rPr>
                      <w:rFonts w:ascii="TH SarabunPSK" w:eastAsia="Calibri" w:hAnsi="TH SarabunPSK" w:cs="TH SarabunPSK"/>
                      <w:kern w:val="24"/>
                      <w:u w:val="single"/>
                      <w:cs/>
                    </w:rPr>
                    <w:t>ใหม่ใน</w:t>
                  </w:r>
                  <w:r w:rsidRPr="003B4BAC">
                    <w:rPr>
                      <w:rFonts w:ascii="TH SarabunPSK" w:eastAsia="Calibri" w:hAnsi="TH SarabunPSK" w:cs="TH SarabunPSK" w:hint="cs"/>
                      <w:kern w:val="24"/>
                      <w:u w:val="single"/>
                      <w:cs/>
                    </w:rPr>
                    <w:t>ปีการศึกษา 2567</w:t>
                  </w:r>
                </w:p>
              </w:tc>
              <w:tc>
                <w:tcPr>
                  <w:tcW w:w="244" w:type="dxa"/>
                  <w:vMerge w:val="restart"/>
                  <w:vAlign w:val="center"/>
                </w:tcPr>
                <w:p w:rsidR="003B4BAC" w:rsidRPr="003B4BAC" w:rsidRDefault="003B4BAC" w:rsidP="003B4BAC">
                  <w:pPr>
                    <w:pStyle w:val="ac"/>
                    <w:jc w:val="center"/>
                    <w:rPr>
                      <w:rFonts w:ascii="TH SarabunPSK" w:hAnsi="TH SarabunPSK" w:cs="TH SarabunPSK"/>
                      <w:b/>
                      <w:bCs/>
                      <w:sz w:val="30"/>
                      <w:szCs w:val="30"/>
                    </w:rPr>
                  </w:pPr>
                  <w:r w:rsidRPr="003B4BAC">
                    <w:rPr>
                      <w:rFonts w:ascii="TH SarabunPSK" w:hAnsi="TH SarabunPSK" w:cs="TH SarabunPSK"/>
                      <w:sz w:val="30"/>
                      <w:szCs w:val="30"/>
                    </w:rPr>
                    <w:t>X</w:t>
                  </w:r>
                </w:p>
              </w:tc>
              <w:tc>
                <w:tcPr>
                  <w:tcW w:w="775" w:type="dxa"/>
                  <w:vMerge w:val="restart"/>
                  <w:vAlign w:val="center"/>
                </w:tcPr>
                <w:p w:rsidR="003B4BAC" w:rsidRPr="003B4BAC" w:rsidRDefault="003B4BAC" w:rsidP="003B4BAC">
                  <w:pPr>
                    <w:pStyle w:val="ac"/>
                    <w:rPr>
                      <w:rFonts w:ascii="TH SarabunPSK" w:hAnsi="TH SarabunPSK" w:cs="TH SarabunPSK"/>
                      <w:sz w:val="30"/>
                      <w:szCs w:val="30"/>
                    </w:rPr>
                  </w:pPr>
                  <w:r w:rsidRPr="003B4BAC">
                    <w:rPr>
                      <w:rFonts w:ascii="TH SarabunPSK" w:hAnsi="TH SarabunPSK" w:cs="TH SarabunPSK"/>
                      <w:sz w:val="30"/>
                      <w:szCs w:val="30"/>
                      <w:cs/>
                    </w:rPr>
                    <w:t>100</w:t>
                  </w:r>
                </w:p>
              </w:tc>
            </w:tr>
            <w:tr w:rsidR="003B4BAC" w:rsidRPr="00E454D1" w:rsidTr="00BC6BD2">
              <w:trPr>
                <w:cantSplit/>
                <w:trHeight w:val="623"/>
              </w:trPr>
              <w:tc>
                <w:tcPr>
                  <w:tcW w:w="6942" w:type="dxa"/>
                </w:tcPr>
                <w:p w:rsidR="003B4BAC" w:rsidRPr="003B4BAC" w:rsidRDefault="003B4BAC" w:rsidP="00BC6BD2">
                  <w:pPr>
                    <w:pStyle w:val="ac"/>
                    <w:jc w:val="center"/>
                    <w:rPr>
                      <w:rFonts w:ascii="TH SarabunPSK" w:eastAsia="Calibri" w:hAnsi="TH SarabunPSK" w:cs="TH SarabunPSK" w:hint="cs"/>
                      <w:kern w:val="24"/>
                      <w:cs/>
                    </w:rPr>
                  </w:pPr>
                  <w:r w:rsidRPr="003B4BAC">
                    <w:rPr>
                      <w:rFonts w:ascii="TH SarabunPSK" w:eastAsia="Calibri" w:hAnsi="TH SarabunPSK" w:cs="TH SarabunPSK"/>
                      <w:kern w:val="24"/>
                      <w:cs/>
                    </w:rPr>
                    <w:t>จำนวนนักศึกษาใหม่ในปีงบประมาณ พ.ศ. 2567</w:t>
                  </w:r>
                </w:p>
              </w:tc>
              <w:tc>
                <w:tcPr>
                  <w:tcW w:w="244" w:type="dxa"/>
                  <w:vMerge/>
                </w:tcPr>
                <w:p w:rsidR="003B4BAC" w:rsidRPr="00E454D1" w:rsidRDefault="003B4BAC" w:rsidP="003B4BAC">
                  <w:pPr>
                    <w:pStyle w:val="ac"/>
                    <w:jc w:val="thaiDistribute"/>
                    <w:rPr>
                      <w:rFonts w:ascii="Browallia New" w:hAnsi="Browallia New" w:cs="Browallia New"/>
                      <w:b/>
                      <w:bCs/>
                      <w:sz w:val="30"/>
                      <w:szCs w:val="30"/>
                    </w:rPr>
                  </w:pPr>
                </w:p>
              </w:tc>
              <w:tc>
                <w:tcPr>
                  <w:tcW w:w="775" w:type="dxa"/>
                  <w:vMerge/>
                </w:tcPr>
                <w:p w:rsidR="003B4BAC" w:rsidRPr="00E454D1" w:rsidRDefault="003B4BAC" w:rsidP="003B4BAC">
                  <w:pPr>
                    <w:pStyle w:val="ac"/>
                    <w:jc w:val="thaiDistribute"/>
                    <w:rPr>
                      <w:rFonts w:ascii="Browallia New" w:hAnsi="Browallia New" w:cs="Browallia New"/>
                      <w:b/>
                      <w:bCs/>
                      <w:sz w:val="30"/>
                      <w:szCs w:val="30"/>
                    </w:rPr>
                  </w:pPr>
                </w:p>
              </w:tc>
            </w:tr>
          </w:tbl>
          <w:p w:rsidR="0083769C" w:rsidRPr="003B4BAC" w:rsidRDefault="0083769C" w:rsidP="00272469">
            <w:pPr>
              <w:spacing w:after="0" w:line="240" w:lineRule="auto"/>
              <w:rPr>
                <w:rFonts w:ascii="TH SarabunPSK" w:eastAsia="MS Mincho" w:hAnsi="TH SarabunPSK" w:cs="TH SarabunPSK"/>
                <w:smallCaps/>
                <w:sz w:val="28"/>
              </w:rPr>
            </w:pPr>
          </w:p>
        </w:tc>
      </w:tr>
    </w:tbl>
    <w:p w:rsidR="0083769C" w:rsidRPr="00667619" w:rsidRDefault="0083769C" w:rsidP="0083769C">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p>
    <w:p w:rsidR="0083769C" w:rsidRPr="00667619" w:rsidRDefault="0083769C" w:rsidP="0083769C">
      <w:pPr>
        <w:spacing w:after="0" w:line="240" w:lineRule="auto"/>
        <w:rPr>
          <w:rFonts w:ascii="THSarabunPSK" w:hAnsi="THSarabunPSK" w:cs="THSarabunPSK"/>
          <w:sz w:val="28"/>
        </w:rPr>
      </w:pP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2</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83769C" w:rsidRPr="00667619" w:rsidTr="00272469">
        <w:tc>
          <w:tcPr>
            <w:tcW w:w="1868" w:type="dxa"/>
          </w:tcPr>
          <w:p w:rsidR="0083769C" w:rsidRPr="00667619" w:rsidRDefault="0083769C" w:rsidP="00272469">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83769C" w:rsidRPr="00667619" w:rsidRDefault="0083769C" w:rsidP="00272469">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83769C" w:rsidRPr="00667619" w:rsidRDefault="0083769C" w:rsidP="00272469">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83769C" w:rsidRPr="00667619" w:rsidRDefault="0083769C" w:rsidP="00272469">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83769C" w:rsidRPr="00667619" w:rsidRDefault="0083769C" w:rsidP="00272469">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83769C" w:rsidRPr="00667619" w:rsidTr="00272469">
        <w:tc>
          <w:tcPr>
            <w:tcW w:w="1868" w:type="dxa"/>
          </w:tcPr>
          <w:p w:rsidR="0083769C" w:rsidRPr="00667619" w:rsidRDefault="0083769C"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BC6BD2">
              <w:rPr>
                <w:rFonts w:ascii="TH SarabunPSK" w:eastAsiaTheme="minorEastAsia" w:hAnsi="TH SarabunPSK" w:cs="TH SarabunPSK"/>
                <w:sz w:val="28"/>
              </w:rPr>
              <w:t>12</w:t>
            </w:r>
          </w:p>
        </w:tc>
        <w:tc>
          <w:tcPr>
            <w:tcW w:w="1869" w:type="dxa"/>
          </w:tcPr>
          <w:p w:rsidR="0083769C" w:rsidRPr="00667619" w:rsidRDefault="0083769C"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BC6BD2">
              <w:rPr>
                <w:rFonts w:ascii="TH SarabunPSK" w:eastAsiaTheme="minorEastAsia" w:hAnsi="TH SarabunPSK" w:cs="TH SarabunPSK"/>
                <w:sz w:val="28"/>
              </w:rPr>
              <w:t>14</w:t>
            </w:r>
          </w:p>
        </w:tc>
        <w:tc>
          <w:tcPr>
            <w:tcW w:w="1869" w:type="dxa"/>
          </w:tcPr>
          <w:p w:rsidR="0083769C" w:rsidRPr="00667619" w:rsidRDefault="0083769C"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BC6BD2">
              <w:rPr>
                <w:rFonts w:ascii="TH SarabunPSK" w:eastAsiaTheme="minorEastAsia" w:hAnsi="TH SarabunPSK" w:cs="TH SarabunPSK"/>
                <w:sz w:val="28"/>
              </w:rPr>
              <w:t>1</w:t>
            </w:r>
            <w:r w:rsidRPr="00667619">
              <w:rPr>
                <w:rFonts w:ascii="TH SarabunPSK" w:eastAsiaTheme="minorEastAsia" w:hAnsi="TH SarabunPSK" w:cs="TH SarabunPSK" w:hint="cs"/>
                <w:sz w:val="28"/>
                <w:cs/>
              </w:rPr>
              <w:t>6</w:t>
            </w:r>
          </w:p>
        </w:tc>
        <w:tc>
          <w:tcPr>
            <w:tcW w:w="1869" w:type="dxa"/>
          </w:tcPr>
          <w:p w:rsidR="0083769C" w:rsidRPr="00667619" w:rsidRDefault="0083769C"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BC6BD2">
              <w:rPr>
                <w:rFonts w:ascii="TH SarabunPSK" w:eastAsiaTheme="minorEastAsia" w:hAnsi="TH SarabunPSK" w:cs="TH SarabunPSK"/>
                <w:sz w:val="28"/>
              </w:rPr>
              <w:t>18</w:t>
            </w:r>
          </w:p>
        </w:tc>
        <w:tc>
          <w:tcPr>
            <w:tcW w:w="1869" w:type="dxa"/>
          </w:tcPr>
          <w:p w:rsidR="0083769C" w:rsidRPr="00667619" w:rsidRDefault="0083769C"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sidR="00BC6BD2">
              <w:rPr>
                <w:rFonts w:ascii="TH SarabunPSK" w:eastAsiaTheme="minorEastAsia" w:hAnsi="TH SarabunPSK" w:cs="TH SarabunPSK"/>
                <w:sz w:val="28"/>
              </w:rPr>
              <w:t>20</w:t>
            </w:r>
          </w:p>
        </w:tc>
      </w:tr>
    </w:tbl>
    <w:p w:rsidR="0083769C" w:rsidRPr="00667619" w:rsidRDefault="0083769C" w:rsidP="0083769C">
      <w:pPr>
        <w:spacing w:after="0" w:line="240" w:lineRule="auto"/>
        <w:rPr>
          <w:rFonts w:ascii="THSarabunPSK-Bold" w:cs="THSarabunPSK-Bold"/>
          <w:b/>
          <w:bCs/>
          <w:color w:val="002060"/>
          <w:sz w:val="28"/>
        </w:rPr>
      </w:pPr>
    </w:p>
    <w:p w:rsidR="0083769C" w:rsidRPr="00667619" w:rsidRDefault="0083769C" w:rsidP="0083769C">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6D50AF" w:rsidRDefault="00BC6BD2" w:rsidP="00BC6BD2">
      <w:pPr>
        <w:pStyle w:val="a6"/>
        <w:numPr>
          <w:ilvl w:val="0"/>
          <w:numId w:val="30"/>
        </w:numPr>
        <w:spacing w:after="0" w:line="240" w:lineRule="auto"/>
        <w:rPr>
          <w:rFonts w:ascii="TH SarabunPSK" w:hAnsi="TH SarabunPSK" w:cs="TH SarabunPSK"/>
          <w:b/>
          <w:bCs/>
          <w:sz w:val="28"/>
        </w:rPr>
      </w:pPr>
      <w:r>
        <w:rPr>
          <w:rFonts w:ascii="TH SarabunPSK" w:eastAsia="Calibri" w:hAnsi="TH SarabunPSK" w:cs="TH SarabunPSK" w:hint="cs"/>
          <w:kern w:val="24"/>
          <w:sz w:val="28"/>
          <w:cs/>
        </w:rPr>
        <w:t>จำนวน</w:t>
      </w:r>
      <w:r w:rsidRPr="00BC6BD2">
        <w:rPr>
          <w:rFonts w:ascii="TH SarabunPSK" w:eastAsia="Calibri" w:hAnsi="TH SarabunPSK" w:cs="TH SarabunPSK"/>
          <w:kern w:val="24"/>
          <w:sz w:val="28"/>
          <w:cs/>
        </w:rPr>
        <w:t>นักศึกษา</w:t>
      </w:r>
      <w:r w:rsidRPr="00BC6BD2">
        <w:rPr>
          <w:rFonts w:ascii="TH SarabunPSK" w:eastAsia="Calibri" w:hAnsi="TH SarabunPSK" w:cs="TH SarabunPSK" w:hint="cs"/>
          <w:kern w:val="24"/>
          <w:sz w:val="28"/>
          <w:cs/>
        </w:rPr>
        <w:t>ครู</w:t>
      </w:r>
      <w:r>
        <w:rPr>
          <w:rFonts w:ascii="TH SarabunPSK" w:eastAsia="Calibri" w:hAnsi="TH SarabunPSK" w:cs="TH SarabunPSK"/>
          <w:kern w:val="24"/>
          <w:sz w:val="28"/>
          <w:cs/>
        </w:rPr>
        <w:t>ที่</w:t>
      </w:r>
      <w:r>
        <w:rPr>
          <w:rFonts w:ascii="TH SarabunPSK" w:eastAsia="Calibri" w:hAnsi="TH SarabunPSK" w:cs="TH SarabunPSK" w:hint="cs"/>
          <w:kern w:val="24"/>
          <w:sz w:val="28"/>
          <w:cs/>
        </w:rPr>
        <w:t>เข้า</w:t>
      </w:r>
      <w:r w:rsidRPr="00BC6BD2">
        <w:rPr>
          <w:rFonts w:ascii="TH SarabunPSK" w:eastAsia="Calibri" w:hAnsi="TH SarabunPSK" w:cs="TH SarabunPSK"/>
          <w:kern w:val="24"/>
          <w:sz w:val="28"/>
          <w:cs/>
        </w:rPr>
        <w:t>ใหม่ในระดับปริญญาตรี</w:t>
      </w:r>
      <w:r w:rsidRPr="00BC6BD2">
        <w:rPr>
          <w:rFonts w:ascii="TH SarabunPSK" w:eastAsia="Calibri" w:hAnsi="TH SarabunPSK" w:cs="TH SarabunPSK" w:hint="cs"/>
          <w:kern w:val="24"/>
          <w:sz w:val="28"/>
          <w:cs/>
        </w:rPr>
        <w:t xml:space="preserve"> ปีการศึกษา 2567</w:t>
      </w:r>
    </w:p>
    <w:p w:rsidR="00BC6BD2" w:rsidRDefault="00BC6BD2" w:rsidP="00BC6BD2">
      <w:pPr>
        <w:pStyle w:val="a6"/>
        <w:numPr>
          <w:ilvl w:val="0"/>
          <w:numId w:val="30"/>
        </w:numPr>
        <w:spacing w:after="0" w:line="240" w:lineRule="auto"/>
        <w:rPr>
          <w:rFonts w:ascii="TH SarabunPSK" w:hAnsi="TH SarabunPSK" w:cs="TH SarabunPSK"/>
          <w:b/>
          <w:bCs/>
          <w:sz w:val="28"/>
        </w:rPr>
      </w:pPr>
      <w:r>
        <w:rPr>
          <w:rFonts w:ascii="TH SarabunPSK" w:eastAsia="Calibri" w:hAnsi="TH SarabunPSK" w:cs="TH SarabunPSK" w:hint="cs"/>
          <w:kern w:val="24"/>
          <w:sz w:val="28"/>
          <w:cs/>
        </w:rPr>
        <w:t>จำนวน</w:t>
      </w:r>
      <w:r>
        <w:rPr>
          <w:rFonts w:ascii="TH SarabunPSK" w:eastAsia="Calibri" w:hAnsi="TH SarabunPSK" w:cs="TH SarabunPSK"/>
          <w:kern w:val="24"/>
          <w:sz w:val="28"/>
          <w:cs/>
        </w:rPr>
        <w:t>นักศึกษาที่</w:t>
      </w:r>
      <w:r>
        <w:rPr>
          <w:rFonts w:ascii="TH SarabunPSK" w:eastAsia="Calibri" w:hAnsi="TH SarabunPSK" w:cs="TH SarabunPSK" w:hint="cs"/>
          <w:kern w:val="24"/>
          <w:sz w:val="28"/>
          <w:cs/>
        </w:rPr>
        <w:t>เข้า</w:t>
      </w:r>
      <w:r w:rsidRPr="003B4BAC">
        <w:rPr>
          <w:rFonts w:ascii="TH SarabunPSK" w:eastAsia="Calibri" w:hAnsi="TH SarabunPSK" w:cs="TH SarabunPSK"/>
          <w:kern w:val="24"/>
          <w:sz w:val="28"/>
          <w:cs/>
        </w:rPr>
        <w:t>ใหม่ในระดับปริญญา</w:t>
      </w:r>
      <w:r>
        <w:rPr>
          <w:rFonts w:ascii="TH SarabunPSK" w:eastAsia="Calibri" w:hAnsi="TH SarabunPSK" w:cs="TH SarabunPSK" w:hint="cs"/>
          <w:kern w:val="24"/>
          <w:sz w:val="28"/>
          <w:cs/>
        </w:rPr>
        <w:t>ตรี</w:t>
      </w:r>
      <w:r w:rsidRPr="003B4BAC">
        <w:rPr>
          <w:rFonts w:ascii="TH SarabunPSK" w:eastAsia="Calibri" w:hAnsi="TH SarabunPSK" w:cs="TH SarabunPSK"/>
          <w:kern w:val="24"/>
          <w:sz w:val="28"/>
          <w:cs/>
        </w:rPr>
        <w:t xml:space="preserve">ภาคปกติ </w:t>
      </w:r>
      <w:r w:rsidRPr="003B4BAC">
        <w:rPr>
          <w:rFonts w:ascii="TH SarabunPSK" w:eastAsia="Calibri" w:hAnsi="TH SarabunPSK" w:cs="TH SarabunPSK" w:hint="cs"/>
          <w:kern w:val="24"/>
          <w:sz w:val="28"/>
          <w:cs/>
        </w:rPr>
        <w:t>ปีการศึกษา 2567</w:t>
      </w:r>
    </w:p>
    <w:p w:rsidR="00F86EE0" w:rsidRPr="00BC6BD2" w:rsidRDefault="00F86EE0" w:rsidP="00F86EE0">
      <w:pPr>
        <w:pStyle w:val="a6"/>
        <w:spacing w:after="0" w:line="240" w:lineRule="auto"/>
        <w:rPr>
          <w:rFonts w:ascii="TH SarabunPSK" w:hAnsi="TH SarabunPSK" w:cs="TH SarabunPSK"/>
          <w:b/>
          <w:bCs/>
          <w:sz w:val="28"/>
        </w:rPr>
      </w:pPr>
    </w:p>
    <w:tbl>
      <w:tblPr>
        <w:tblStyle w:val="a5"/>
        <w:tblW w:w="8926" w:type="dxa"/>
        <w:tblLook w:val="04A0" w:firstRow="1" w:lastRow="0" w:firstColumn="1" w:lastColumn="0" w:noHBand="0" w:noVBand="1"/>
      </w:tblPr>
      <w:tblGrid>
        <w:gridCol w:w="1413"/>
        <w:gridCol w:w="4111"/>
        <w:gridCol w:w="3402"/>
      </w:tblGrid>
      <w:tr w:rsidR="00F86EE0" w:rsidRPr="00667619" w:rsidTr="00CD7233">
        <w:tc>
          <w:tcPr>
            <w:tcW w:w="1413" w:type="dxa"/>
            <w:shd w:val="clear" w:color="auto" w:fill="0070C0"/>
          </w:tcPr>
          <w:p w:rsidR="00F86EE0" w:rsidRPr="00667619" w:rsidRDefault="00F86EE0" w:rsidP="00CD7233">
            <w:pPr>
              <w:ind w:left="31" w:hanging="45"/>
              <w:rPr>
                <w:rFonts w:ascii="TH SarabunPSK" w:hAnsi="TH SarabunPSK" w:cs="TH SarabunPSK"/>
                <w:b/>
                <w:bCs/>
                <w:sz w:val="28"/>
              </w:rPr>
            </w:pPr>
            <w:r w:rsidRPr="00667619">
              <w:rPr>
                <w:rFonts w:ascii="TH SarabunPSK" w:hAnsi="TH SarabunPSK" w:cs="TH SarabunPSK" w:hint="cs"/>
                <w:b/>
                <w:bCs/>
                <w:color w:val="FFFFFF" w:themeColor="background1"/>
                <w:sz w:val="28"/>
                <w:cs/>
              </w:rPr>
              <w:t xml:space="preserve">ตัวชี้วัดที่ </w:t>
            </w:r>
            <w:r w:rsidR="0016538C">
              <w:rPr>
                <w:rFonts w:ascii="TH SarabunPSK" w:hAnsi="TH SarabunPSK" w:cs="TH SarabunPSK"/>
                <w:b/>
                <w:bCs/>
                <w:color w:val="FFFFFF" w:themeColor="background1"/>
                <w:sz w:val="28"/>
                <w:cs/>
              </w:rPr>
              <w:t>2.1.</w:t>
            </w:r>
            <w:r w:rsidR="0016538C">
              <w:rPr>
                <w:rFonts w:ascii="TH SarabunPSK" w:hAnsi="TH SarabunPSK" w:cs="TH SarabunPSK"/>
                <w:b/>
                <w:bCs/>
                <w:color w:val="FFFFFF" w:themeColor="background1"/>
                <w:sz w:val="28"/>
              </w:rPr>
              <w:t>3</w:t>
            </w:r>
          </w:p>
        </w:tc>
        <w:tc>
          <w:tcPr>
            <w:tcW w:w="7513" w:type="dxa"/>
            <w:gridSpan w:val="2"/>
          </w:tcPr>
          <w:p w:rsidR="00F86EE0" w:rsidRPr="00A7641C" w:rsidRDefault="00A7641C" w:rsidP="00A7641C">
            <w:pPr>
              <w:pStyle w:val="af4"/>
              <w:spacing w:before="0" w:beforeAutospacing="0" w:after="0" w:afterAutospacing="0"/>
              <w:rPr>
                <w:rFonts w:ascii="TH SarabunPSK" w:hAnsi="TH SarabunPSK" w:cs="TH SarabunPSK"/>
              </w:rPr>
            </w:pPr>
            <w:r w:rsidRPr="00A7641C">
              <w:rPr>
                <w:rFonts w:ascii="TH SarabunPSK" w:hAnsi="TH SarabunPSK" w:cs="TH SarabunPSK"/>
                <w:cs/>
              </w:rPr>
              <w:t xml:space="preserve">ร้อยละบัณฑิตครูผ่านเกณฑ์การสอบใบประกอบวิชาชีพครู </w:t>
            </w:r>
            <w:r w:rsidRPr="00A7641C">
              <w:rPr>
                <w:rFonts w:ascii="TH SarabunPSK" w:hAnsi="TH SarabunPSK" w:cs="TH SarabunPSK" w:hint="cs"/>
                <w:cs/>
              </w:rPr>
              <w:t>(มรสน</w:t>
            </w:r>
            <w:r w:rsidRPr="00A7641C">
              <w:rPr>
                <w:rFonts w:ascii="TH SarabunPSK" w:eastAsia="Calibri" w:hAnsi="TH SarabunPSK" w:cs="TH SarabunPSK" w:hint="cs"/>
                <w:kern w:val="24"/>
                <w:cs/>
              </w:rPr>
              <w:t xml:space="preserve">) </w:t>
            </w:r>
            <w:r w:rsidRPr="00A7641C">
              <w:rPr>
                <w:rFonts w:ascii="TH SarabunPSK" w:eastAsia="Calibri" w:hAnsi="TH SarabunPSK" w:cs="TH SarabunPSK" w:hint="cs"/>
                <w:kern w:val="24"/>
                <w:u w:val="single"/>
                <w:cs/>
              </w:rPr>
              <w:t>(</w:t>
            </w:r>
            <w:r w:rsidRPr="00A7641C">
              <w:rPr>
                <w:rFonts w:ascii="TH SarabunPSK" w:eastAsia="Calibri" w:hAnsi="TH SarabunPSK" w:cs="TH SarabunPSK"/>
                <w:kern w:val="24"/>
                <w:u w:val="single"/>
              </w:rPr>
              <w:t>KPI</w:t>
            </w:r>
            <w:r w:rsidRPr="00A7641C">
              <w:rPr>
                <w:rFonts w:ascii="TH SarabunPSK" w:eastAsia="Calibri" w:hAnsi="TH SarabunPSK" w:cs="TH SarabunPSK" w:hint="cs"/>
                <w:kern w:val="24"/>
                <w:u w:val="single"/>
                <w:cs/>
              </w:rPr>
              <w:t xml:space="preserve"> ใหม่)</w:t>
            </w:r>
          </w:p>
        </w:tc>
      </w:tr>
      <w:tr w:rsidR="00F86EE0" w:rsidRPr="00667619" w:rsidTr="00CD7233">
        <w:tc>
          <w:tcPr>
            <w:tcW w:w="5524" w:type="dxa"/>
            <w:gridSpan w:val="2"/>
          </w:tcPr>
          <w:p w:rsidR="00F86EE0" w:rsidRPr="00667619" w:rsidRDefault="00F86EE0" w:rsidP="00CD7233">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sidRPr="00667619">
              <w:rPr>
                <w:rFonts w:ascii="TH SarabunPSK" w:eastAsiaTheme="minorEastAsia" w:hAnsi="TH SarabunPSK" w:cs="TH SarabunPSK"/>
                <w:sz w:val="28"/>
                <w:cs/>
              </w:rPr>
              <w:t>ร้อยละ</w:t>
            </w:r>
          </w:p>
        </w:tc>
        <w:tc>
          <w:tcPr>
            <w:tcW w:w="3402" w:type="dxa"/>
            <w:vMerge w:val="restart"/>
          </w:tcPr>
          <w:p w:rsidR="00F86EE0" w:rsidRDefault="00F86EE0" w:rsidP="00CD7233">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F86EE0" w:rsidRDefault="00F86EE0" w:rsidP="00CD7233">
            <w:pPr>
              <w:rPr>
                <w:rFonts w:ascii="THSarabunPSK" w:hAnsi="THSarabunPSK" w:cs="THSarabunPSK"/>
                <w:sz w:val="28"/>
              </w:rPr>
            </w:pPr>
            <w:r w:rsidRPr="00667619">
              <w:rPr>
                <w:rFonts w:ascii="THSarabunPSK" w:hAnsi="THSarabunPSK" w:cs="THSarabunPSK" w:hint="cs"/>
                <w:sz w:val="28"/>
                <w:cs/>
              </w:rPr>
              <w:t xml:space="preserve">ปีการศึกษา </w:t>
            </w:r>
            <w:r>
              <w:rPr>
                <w:rFonts w:ascii="THSarabunPSK" w:hAnsi="THSarabunPSK" w:cs="THSarabunPSK" w:hint="cs"/>
                <w:sz w:val="28"/>
                <w:cs/>
              </w:rPr>
              <w:t xml:space="preserve">2567 (1 มิถุนายน 2567 </w:t>
            </w:r>
            <w:r>
              <w:rPr>
                <w:rFonts w:ascii="THSarabunPSK" w:hAnsi="THSarabunPSK" w:cs="THSarabunPSK"/>
                <w:sz w:val="28"/>
                <w:cs/>
              </w:rPr>
              <w:t>-</w:t>
            </w:r>
            <w:r>
              <w:rPr>
                <w:rFonts w:ascii="THSarabunPSK" w:hAnsi="THSarabunPSK" w:cs="THSarabunPSK" w:hint="cs"/>
                <w:sz w:val="28"/>
                <w:cs/>
              </w:rPr>
              <w:t xml:space="preserve"> </w:t>
            </w:r>
          </w:p>
          <w:p w:rsidR="00F86EE0" w:rsidRPr="00FC6C86" w:rsidRDefault="00F86EE0" w:rsidP="00CD7233">
            <w:pPr>
              <w:rPr>
                <w:rFonts w:ascii="THSarabunPSK-Bold" w:cs="THSarabunPSK-Bold"/>
                <w:b/>
                <w:bCs/>
                <w:sz w:val="28"/>
              </w:rPr>
            </w:pPr>
            <w:r>
              <w:rPr>
                <w:rFonts w:ascii="THSarabunPSK" w:hAnsi="THSarabunPSK" w:cs="THSarabunPSK" w:hint="cs"/>
                <w:sz w:val="28"/>
                <w:cs/>
              </w:rPr>
              <w:t>31 พฤษภาคม 2568)</w:t>
            </w:r>
          </w:p>
        </w:tc>
      </w:tr>
      <w:tr w:rsidR="00F86EE0" w:rsidRPr="00667619" w:rsidTr="00CD7233">
        <w:tc>
          <w:tcPr>
            <w:tcW w:w="5524" w:type="dxa"/>
            <w:gridSpan w:val="2"/>
          </w:tcPr>
          <w:p w:rsidR="00F86EE0" w:rsidRPr="00667619" w:rsidRDefault="00F86EE0" w:rsidP="00CD7233">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F86EE0" w:rsidRPr="00667619" w:rsidRDefault="00F86EE0" w:rsidP="00CD7233">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667619">
              <w:rPr>
                <w:rFonts w:ascii="TH SarabunPSK" w:eastAsiaTheme="minorEastAsia" w:hAnsi="TH SarabunPSK" w:cs="TH SarabunPSK"/>
                <w:kern w:val="24"/>
                <w:cs/>
              </w:rPr>
              <w:t>รองคณบดีด้านฝึกประสบการณ์ฯ</w:t>
            </w:r>
          </w:p>
          <w:p w:rsidR="00F86EE0" w:rsidRPr="00667619" w:rsidRDefault="00F86EE0" w:rsidP="00CD7233">
            <w:pPr>
              <w:rPr>
                <w:rFonts w:ascii="TH SarabunPSK" w:eastAsia="Calibri" w:hAnsi="TH SarabunPSK" w:cs="TH SarabunPSK"/>
                <w:b/>
                <w:bCs/>
                <w:kern w:val="24"/>
                <w:sz w:val="28"/>
                <w:cs/>
              </w:rPr>
            </w:pPr>
            <w:r w:rsidRPr="00667619">
              <w:rPr>
                <w:rFonts w:ascii="TH SarabunPSK" w:eastAsia="Calibri" w:hAnsi="TH SarabunPSK" w:cs="TH SarabunPSK"/>
                <w:b/>
                <w:bCs/>
                <w:kern w:val="24"/>
                <w:sz w:val="28"/>
                <w:cs/>
              </w:rPr>
              <w:t xml:space="preserve">ผู้จัดเก็บข้อมูล : </w:t>
            </w:r>
            <w:r w:rsidRPr="00667619">
              <w:rPr>
                <w:rFonts w:ascii="TH SarabunPSK" w:eastAsia="Calibri" w:hAnsi="TH SarabunPSK" w:cs="TH SarabunPSK"/>
                <w:kern w:val="24"/>
                <w:sz w:val="28"/>
                <w:cs/>
              </w:rPr>
              <w:t>ศูนย์ฝึกประสบการณ์ฯ</w:t>
            </w:r>
          </w:p>
        </w:tc>
        <w:tc>
          <w:tcPr>
            <w:tcW w:w="3402" w:type="dxa"/>
            <w:vMerge/>
          </w:tcPr>
          <w:p w:rsidR="00F86EE0" w:rsidRPr="00667619" w:rsidRDefault="00F86EE0" w:rsidP="00CD7233">
            <w:pPr>
              <w:rPr>
                <w:rFonts w:ascii="TH SarabunPSK" w:hAnsi="TH SarabunPSK" w:cs="TH SarabunPSK"/>
                <w:b/>
                <w:bCs/>
                <w:sz w:val="28"/>
              </w:rPr>
            </w:pPr>
          </w:p>
        </w:tc>
      </w:tr>
    </w:tbl>
    <w:p w:rsidR="00F86EE0" w:rsidRDefault="00F86EE0" w:rsidP="00F86EE0">
      <w:pPr>
        <w:spacing w:after="0" w:line="240" w:lineRule="auto"/>
        <w:rPr>
          <w:rFonts w:ascii="TH SarabunPSK" w:eastAsiaTheme="minorEastAsia" w:hAnsi="TH SarabunPSK" w:cs="TH SarabunPSK"/>
          <w:b/>
          <w:bCs/>
          <w:sz w:val="28"/>
        </w:rPr>
      </w:pPr>
    </w:p>
    <w:p w:rsidR="00F86EE0" w:rsidRDefault="00F86EE0" w:rsidP="00F86EE0">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b/>
          <w:bCs/>
          <w:sz w:val="28"/>
          <w:cs/>
        </w:rPr>
        <w:t xml:space="preserve">คำอธิบาย </w:t>
      </w:r>
      <w:r w:rsidRPr="00667619">
        <w:rPr>
          <w:rFonts w:ascii="TH SarabunPSK" w:eastAsiaTheme="minorEastAsia" w:hAnsi="TH SarabunPSK" w:cs="TH SarabunPSK"/>
          <w:sz w:val="28"/>
          <w:cs/>
        </w:rPr>
        <w:t>:</w:t>
      </w:r>
      <w:r>
        <w:rPr>
          <w:rFonts w:ascii="TH SarabunPSK" w:eastAsiaTheme="minorEastAsia" w:hAnsi="TH SarabunPSK" w:cs="TH SarabunPSK" w:hint="cs"/>
          <w:sz w:val="28"/>
          <w:cs/>
        </w:rPr>
        <w:t xml:space="preserve">  </w:t>
      </w:r>
    </w:p>
    <w:p w:rsidR="00965A9C" w:rsidRDefault="00965A9C" w:rsidP="00965A9C">
      <w:pPr>
        <w:tabs>
          <w:tab w:val="left" w:pos="851"/>
        </w:tabs>
        <w:spacing w:before="120" w:after="0" w:line="240" w:lineRule="auto"/>
        <w:jc w:val="thaiDistribute"/>
        <w:rPr>
          <w:rFonts w:ascii="TH SarabunPSK" w:hAnsi="TH SarabunPSK" w:cs="TH SarabunPSK"/>
          <w:sz w:val="28"/>
        </w:rPr>
      </w:pPr>
      <w:r>
        <w:rPr>
          <w:rFonts w:ascii="TH SarabunPSK" w:hAnsi="TH SarabunPSK" w:cs="TH SarabunPSK" w:hint="cs"/>
          <w:sz w:val="28"/>
          <w:cs/>
        </w:rPr>
        <w:t>........................................................................................................................................................................................</w:t>
      </w:r>
    </w:p>
    <w:p w:rsidR="00965A9C" w:rsidRPr="00491C5F" w:rsidRDefault="00965A9C" w:rsidP="00965A9C">
      <w:pPr>
        <w:tabs>
          <w:tab w:val="left" w:pos="851"/>
        </w:tabs>
        <w:spacing w:after="0" w:line="240" w:lineRule="auto"/>
        <w:jc w:val="thaiDistribute"/>
        <w:rPr>
          <w:rFonts w:ascii="TH SarabunPSK" w:hAnsi="TH SarabunPSK" w:cs="TH SarabunPSK"/>
          <w:sz w:val="28"/>
        </w:rPr>
      </w:pP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p>
    <w:p w:rsidR="00F86EE0" w:rsidRPr="00667619" w:rsidRDefault="00F86EE0" w:rsidP="00F86EE0">
      <w:pPr>
        <w:spacing w:after="0" w:line="240" w:lineRule="auto"/>
        <w:rPr>
          <w:rFonts w:ascii="TH SarabunPSK" w:eastAsia="CordiaNew" w:hAnsi="TH SarabunPSK" w:cs="TH SarabunPSK"/>
          <w:b/>
          <w:bCs/>
          <w:sz w:val="28"/>
        </w:rPr>
      </w:pPr>
      <w:r w:rsidRPr="00667619">
        <w:rPr>
          <w:rFonts w:ascii="TH SarabunPSK" w:eastAsia="CordiaNew" w:hAnsi="TH SarabunPSK" w:cs="TH SarabunPSK"/>
          <w:b/>
          <w:bCs/>
          <w:sz w:val="28"/>
          <w:cs/>
        </w:rPr>
        <w:t xml:space="preserve">สูตรการคำนวณ  :  </w:t>
      </w:r>
    </w:p>
    <w:tbl>
      <w:tblPr>
        <w:tblW w:w="8500" w:type="dxa"/>
        <w:jc w:val="center"/>
        <w:tblLayout w:type="fixed"/>
        <w:tblLook w:val="01E0" w:firstRow="1" w:lastRow="1" w:firstColumn="1" w:lastColumn="1" w:noHBand="0" w:noVBand="0"/>
      </w:tblPr>
      <w:tblGrid>
        <w:gridCol w:w="8500"/>
      </w:tblGrid>
      <w:tr w:rsidR="00F86EE0" w:rsidRPr="00667619" w:rsidTr="00CD7233">
        <w:trPr>
          <w:trHeight w:val="791"/>
          <w:jc w:val="center"/>
        </w:trPr>
        <w:tc>
          <w:tcPr>
            <w:tcW w:w="8500" w:type="dxa"/>
            <w:vAlign w:val="center"/>
          </w:tcPr>
          <w:tbl>
            <w:tblPr>
              <w:tblW w:w="6742" w:type="dxa"/>
              <w:tblLayout w:type="fixed"/>
              <w:tblLook w:val="0000" w:firstRow="0" w:lastRow="0" w:firstColumn="0" w:lastColumn="0" w:noHBand="0" w:noVBand="0"/>
            </w:tblPr>
            <w:tblGrid>
              <w:gridCol w:w="5702"/>
              <w:gridCol w:w="284"/>
              <w:gridCol w:w="756"/>
            </w:tblGrid>
            <w:tr w:rsidR="00F86EE0" w:rsidRPr="00686371" w:rsidTr="00686371">
              <w:trPr>
                <w:cantSplit/>
                <w:trHeight w:val="618"/>
              </w:trPr>
              <w:tc>
                <w:tcPr>
                  <w:tcW w:w="5702" w:type="dxa"/>
                </w:tcPr>
                <w:p w:rsidR="00F86EE0" w:rsidRPr="00686371" w:rsidRDefault="00F86EE0" w:rsidP="00CD7233">
                  <w:pPr>
                    <w:pStyle w:val="ac"/>
                    <w:rPr>
                      <w:rFonts w:ascii="TH SarabunPSK" w:eastAsia="Calibri" w:hAnsi="TH SarabunPSK" w:cs="TH SarabunPSK" w:hint="cs"/>
                      <w:kern w:val="24"/>
                      <w:u w:val="single"/>
                    </w:rPr>
                  </w:pPr>
                </w:p>
                <w:p w:rsidR="00F86EE0" w:rsidRPr="00686371" w:rsidRDefault="00F86EE0" w:rsidP="00686371">
                  <w:pPr>
                    <w:pStyle w:val="ac"/>
                    <w:rPr>
                      <w:rFonts w:ascii="TH SarabunPSK" w:eastAsia="Calibri" w:hAnsi="TH SarabunPSK" w:cs="TH SarabunPSK"/>
                      <w:kern w:val="24"/>
                      <w:u w:val="single"/>
                      <w:cs/>
                    </w:rPr>
                  </w:pPr>
                  <w:r w:rsidRPr="00686371">
                    <w:rPr>
                      <w:rFonts w:ascii="TH SarabunPSK" w:eastAsia="Calibri" w:hAnsi="TH SarabunPSK" w:cs="TH SarabunPSK"/>
                      <w:kern w:val="24"/>
                      <w:u w:val="single"/>
                      <w:cs/>
                    </w:rPr>
                    <w:t>จำนวน</w:t>
                  </w:r>
                  <w:r w:rsidR="009B3819" w:rsidRPr="00686371">
                    <w:rPr>
                      <w:rFonts w:ascii="TH SarabunPSK" w:hAnsi="TH SarabunPSK" w:cs="TH SarabunPSK"/>
                      <w:u w:val="single"/>
                      <w:cs/>
                    </w:rPr>
                    <w:t>บัณฑิตครู</w:t>
                  </w:r>
                  <w:r w:rsidR="009B3819" w:rsidRPr="00686371">
                    <w:rPr>
                      <w:rFonts w:ascii="TH SarabunPSK" w:hAnsi="TH SarabunPSK" w:cs="TH SarabunPSK" w:hint="cs"/>
                      <w:u w:val="single"/>
                      <w:cs/>
                    </w:rPr>
                    <w:t>ที่</w:t>
                  </w:r>
                  <w:r w:rsidR="00686371" w:rsidRPr="00686371">
                    <w:rPr>
                      <w:rFonts w:ascii="TH SarabunPSK" w:hAnsi="TH SarabunPSK" w:cs="TH SarabunPSK" w:hint="cs"/>
                      <w:u w:val="single"/>
                      <w:cs/>
                    </w:rPr>
                    <w:t>เข้า</w:t>
                  </w:r>
                  <w:r w:rsidR="009B3819" w:rsidRPr="00686371">
                    <w:rPr>
                      <w:rFonts w:ascii="TH SarabunPSK" w:hAnsi="TH SarabunPSK" w:cs="TH SarabunPSK"/>
                      <w:u w:val="single"/>
                      <w:cs/>
                    </w:rPr>
                    <w:t>สอบ</w:t>
                  </w:r>
                  <w:r w:rsidR="00686371" w:rsidRPr="00686371">
                    <w:rPr>
                      <w:rFonts w:ascii="TH SarabunPSK" w:hAnsi="TH SarabunPSK" w:cs="TH SarabunPSK" w:hint="cs"/>
                      <w:u w:val="single"/>
                      <w:cs/>
                    </w:rPr>
                    <w:t>ฯ</w:t>
                  </w:r>
                  <w:r w:rsidRPr="00686371">
                    <w:rPr>
                      <w:rFonts w:ascii="TH SarabunPSK" w:eastAsia="Calibri" w:hAnsi="TH SarabunPSK" w:cs="TH SarabunPSK" w:hint="cs"/>
                      <w:kern w:val="24"/>
                      <w:u w:val="single"/>
                      <w:cs/>
                    </w:rPr>
                    <w:t xml:space="preserve"> </w:t>
                  </w:r>
                  <w:r w:rsidRPr="00686371">
                    <w:rPr>
                      <w:rFonts w:ascii="TH SarabunPSK" w:eastAsia="Calibri" w:hAnsi="TH SarabunPSK" w:cs="TH SarabunPSK"/>
                      <w:kern w:val="24"/>
                      <w:u w:val="single"/>
                      <w:cs/>
                    </w:rPr>
                    <w:t xml:space="preserve">- </w:t>
                  </w:r>
                  <w:r w:rsidR="00686371" w:rsidRPr="00686371">
                    <w:rPr>
                      <w:rFonts w:ascii="TH SarabunPSK" w:eastAsia="Calibri" w:hAnsi="TH SarabunPSK" w:cs="TH SarabunPSK"/>
                      <w:kern w:val="24"/>
                      <w:u w:val="single"/>
                      <w:cs/>
                    </w:rPr>
                    <w:t>จำนวน</w:t>
                  </w:r>
                  <w:r w:rsidR="00686371" w:rsidRPr="00686371">
                    <w:rPr>
                      <w:rFonts w:ascii="TH SarabunPSK" w:hAnsi="TH SarabunPSK" w:cs="TH SarabunPSK"/>
                      <w:u w:val="single"/>
                      <w:cs/>
                    </w:rPr>
                    <w:t>บัณฑิตครู</w:t>
                  </w:r>
                  <w:r w:rsidR="00686371" w:rsidRPr="00686371">
                    <w:rPr>
                      <w:rFonts w:ascii="TH SarabunPSK" w:hAnsi="TH SarabunPSK" w:cs="TH SarabunPSK" w:hint="cs"/>
                      <w:u w:val="single"/>
                      <w:cs/>
                    </w:rPr>
                    <w:t>ที่</w:t>
                  </w:r>
                  <w:r w:rsidR="00686371" w:rsidRPr="00686371">
                    <w:rPr>
                      <w:rFonts w:ascii="TH SarabunPSK" w:hAnsi="TH SarabunPSK" w:cs="TH SarabunPSK"/>
                      <w:u w:val="single"/>
                      <w:cs/>
                    </w:rPr>
                    <w:t>ผ่านเกณฑ์การสอบ</w:t>
                  </w:r>
                  <w:r w:rsidR="00686371" w:rsidRPr="00686371">
                    <w:rPr>
                      <w:rFonts w:ascii="TH SarabunPSK" w:hAnsi="TH SarabunPSK" w:cs="TH SarabunPSK" w:hint="cs"/>
                      <w:u w:val="single"/>
                      <w:cs/>
                    </w:rPr>
                    <w:t>ฯ</w:t>
                  </w:r>
                </w:p>
              </w:tc>
              <w:tc>
                <w:tcPr>
                  <w:tcW w:w="284" w:type="dxa"/>
                  <w:vMerge w:val="restart"/>
                  <w:vAlign w:val="center"/>
                </w:tcPr>
                <w:p w:rsidR="00F86EE0" w:rsidRPr="00686371" w:rsidRDefault="00F86EE0" w:rsidP="00CD7233">
                  <w:pPr>
                    <w:pStyle w:val="ac"/>
                    <w:jc w:val="center"/>
                    <w:rPr>
                      <w:rFonts w:ascii="TH SarabunPSK" w:hAnsi="TH SarabunPSK" w:cs="TH SarabunPSK"/>
                      <w:b/>
                      <w:bCs/>
                    </w:rPr>
                  </w:pPr>
                  <w:r w:rsidRPr="00686371">
                    <w:rPr>
                      <w:rFonts w:ascii="TH SarabunPSK" w:hAnsi="TH SarabunPSK" w:cs="TH SarabunPSK"/>
                    </w:rPr>
                    <w:t>X</w:t>
                  </w:r>
                </w:p>
              </w:tc>
              <w:tc>
                <w:tcPr>
                  <w:tcW w:w="756" w:type="dxa"/>
                  <w:vMerge w:val="restart"/>
                  <w:vAlign w:val="center"/>
                </w:tcPr>
                <w:p w:rsidR="00F86EE0" w:rsidRPr="00686371" w:rsidRDefault="00F86EE0" w:rsidP="00CD7233">
                  <w:pPr>
                    <w:pStyle w:val="ac"/>
                    <w:rPr>
                      <w:rFonts w:ascii="TH SarabunPSK" w:hAnsi="TH SarabunPSK" w:cs="TH SarabunPSK"/>
                    </w:rPr>
                  </w:pPr>
                  <w:r w:rsidRPr="00686371">
                    <w:rPr>
                      <w:rFonts w:ascii="TH SarabunPSK" w:hAnsi="TH SarabunPSK" w:cs="TH SarabunPSK"/>
                      <w:cs/>
                    </w:rPr>
                    <w:t>100</w:t>
                  </w:r>
                </w:p>
              </w:tc>
            </w:tr>
            <w:tr w:rsidR="00F86EE0" w:rsidRPr="00686371" w:rsidTr="00686371">
              <w:trPr>
                <w:cantSplit/>
                <w:trHeight w:val="627"/>
              </w:trPr>
              <w:tc>
                <w:tcPr>
                  <w:tcW w:w="5702" w:type="dxa"/>
                </w:tcPr>
                <w:p w:rsidR="00F86EE0" w:rsidRPr="00686371" w:rsidRDefault="00686371" w:rsidP="00686371">
                  <w:pPr>
                    <w:pStyle w:val="ac"/>
                    <w:rPr>
                      <w:rFonts w:ascii="TH SarabunPSK" w:eastAsia="Calibri" w:hAnsi="TH SarabunPSK" w:cs="TH SarabunPSK" w:hint="cs"/>
                      <w:kern w:val="24"/>
                      <w:cs/>
                    </w:rPr>
                  </w:pPr>
                  <w:r w:rsidRPr="00686371">
                    <w:rPr>
                      <w:rFonts w:ascii="TH SarabunPSK" w:eastAsia="Calibri" w:hAnsi="TH SarabunPSK" w:cs="TH SarabunPSK" w:hint="cs"/>
                      <w:kern w:val="24"/>
                      <w:cs/>
                    </w:rPr>
                    <w:t xml:space="preserve">            </w:t>
                  </w:r>
                  <w:r>
                    <w:rPr>
                      <w:rFonts w:ascii="TH SarabunPSK" w:eastAsia="Calibri" w:hAnsi="TH SarabunPSK" w:cs="TH SarabunPSK" w:hint="cs"/>
                      <w:kern w:val="24"/>
                      <w:cs/>
                    </w:rPr>
                    <w:t xml:space="preserve">    </w:t>
                  </w:r>
                  <w:r w:rsidRPr="00686371">
                    <w:rPr>
                      <w:rFonts w:ascii="TH SarabunPSK" w:eastAsia="Calibri" w:hAnsi="TH SarabunPSK" w:cs="TH SarabunPSK" w:hint="cs"/>
                      <w:kern w:val="24"/>
                      <w:cs/>
                    </w:rPr>
                    <w:t xml:space="preserve"> </w:t>
                  </w:r>
                  <w:r>
                    <w:rPr>
                      <w:rFonts w:ascii="TH SarabunPSK" w:eastAsia="Calibri" w:hAnsi="TH SarabunPSK" w:cs="TH SarabunPSK" w:hint="cs"/>
                      <w:kern w:val="24"/>
                      <w:cs/>
                    </w:rPr>
                    <w:t xml:space="preserve">    </w:t>
                  </w:r>
                  <w:r w:rsidR="00F86EE0" w:rsidRPr="00686371">
                    <w:rPr>
                      <w:rFonts w:ascii="TH SarabunPSK" w:eastAsia="Calibri" w:hAnsi="TH SarabunPSK" w:cs="TH SarabunPSK"/>
                      <w:kern w:val="24"/>
                      <w:cs/>
                    </w:rPr>
                    <w:t>จำนวน</w:t>
                  </w:r>
                  <w:r w:rsidR="009B3819" w:rsidRPr="00686371">
                    <w:rPr>
                      <w:rFonts w:ascii="TH SarabunPSK" w:hAnsi="TH SarabunPSK" w:cs="TH SarabunPSK"/>
                      <w:cs/>
                    </w:rPr>
                    <w:t>บัณฑิตครู</w:t>
                  </w:r>
                  <w:r w:rsidR="009B3819" w:rsidRPr="00686371">
                    <w:rPr>
                      <w:rFonts w:ascii="TH SarabunPSK" w:hAnsi="TH SarabunPSK" w:cs="TH SarabunPSK" w:hint="cs"/>
                      <w:cs/>
                    </w:rPr>
                    <w:t>ที่เข้า</w:t>
                  </w:r>
                  <w:r w:rsidRPr="00686371">
                    <w:rPr>
                      <w:rFonts w:ascii="TH SarabunPSK" w:hAnsi="TH SarabunPSK" w:cs="TH SarabunPSK"/>
                      <w:cs/>
                    </w:rPr>
                    <w:t>สอบ</w:t>
                  </w:r>
                  <w:r w:rsidRPr="00686371">
                    <w:rPr>
                      <w:rFonts w:ascii="TH SarabunPSK" w:eastAsia="Calibri" w:hAnsi="TH SarabunPSK" w:cs="TH SarabunPSK" w:hint="cs"/>
                      <w:kern w:val="24"/>
                      <w:cs/>
                    </w:rPr>
                    <w:t>ฯ</w:t>
                  </w:r>
                </w:p>
              </w:tc>
              <w:tc>
                <w:tcPr>
                  <w:tcW w:w="284" w:type="dxa"/>
                  <w:vMerge/>
                </w:tcPr>
                <w:p w:rsidR="00F86EE0" w:rsidRPr="00686371" w:rsidRDefault="00F86EE0" w:rsidP="00CD7233">
                  <w:pPr>
                    <w:pStyle w:val="ac"/>
                    <w:jc w:val="thaiDistribute"/>
                    <w:rPr>
                      <w:rFonts w:ascii="Browallia New" w:hAnsi="Browallia New" w:cs="Browallia New"/>
                      <w:b/>
                      <w:bCs/>
                    </w:rPr>
                  </w:pPr>
                </w:p>
              </w:tc>
              <w:tc>
                <w:tcPr>
                  <w:tcW w:w="756" w:type="dxa"/>
                  <w:vMerge/>
                </w:tcPr>
                <w:p w:rsidR="00F86EE0" w:rsidRPr="00686371" w:rsidRDefault="00F86EE0" w:rsidP="00CD7233">
                  <w:pPr>
                    <w:pStyle w:val="ac"/>
                    <w:jc w:val="thaiDistribute"/>
                    <w:rPr>
                      <w:rFonts w:ascii="Browallia New" w:hAnsi="Browallia New" w:cs="Browallia New"/>
                      <w:b/>
                      <w:bCs/>
                    </w:rPr>
                  </w:pPr>
                </w:p>
              </w:tc>
            </w:tr>
          </w:tbl>
          <w:p w:rsidR="00F86EE0" w:rsidRPr="003B4BAC" w:rsidRDefault="00F86EE0" w:rsidP="00CD7233">
            <w:pPr>
              <w:spacing w:after="0" w:line="240" w:lineRule="auto"/>
              <w:rPr>
                <w:rFonts w:ascii="TH SarabunPSK" w:eastAsia="MS Mincho" w:hAnsi="TH SarabunPSK" w:cs="TH SarabunPSK"/>
                <w:smallCaps/>
                <w:sz w:val="28"/>
              </w:rPr>
            </w:pPr>
          </w:p>
        </w:tc>
      </w:tr>
    </w:tbl>
    <w:p w:rsidR="00F86EE0" w:rsidRPr="00667619" w:rsidRDefault="00F86EE0" w:rsidP="00F86EE0">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lastRenderedPageBreak/>
        <w:t>เกณฑ์การประเมิน :</w:t>
      </w:r>
    </w:p>
    <w:p w:rsidR="00F86EE0" w:rsidRPr="00667619" w:rsidRDefault="00F86EE0" w:rsidP="00F86EE0">
      <w:pPr>
        <w:spacing w:after="0" w:line="240" w:lineRule="auto"/>
        <w:rPr>
          <w:rFonts w:ascii="THSarabunPSK" w:hAnsi="THSarabunPSK" w:cs="THSarabunPSK"/>
          <w:sz w:val="28"/>
        </w:rPr>
      </w:pP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ร้อยละ</w:t>
      </w:r>
      <w:r>
        <w:rPr>
          <w:rFonts w:ascii="THSarabunPSK" w:hAnsi="THSarabunPSK" w:cs="THSarabunPSK"/>
          <w:sz w:val="28"/>
          <w:cs/>
        </w:rPr>
        <w:t xml:space="preserve"> </w:t>
      </w:r>
      <w:r>
        <w:rPr>
          <w:rFonts w:ascii="THSarabunPSK" w:hAnsi="THSarabunPSK" w:cs="THSarabunPSK" w:hint="cs"/>
          <w:sz w:val="28"/>
          <w:cs/>
        </w:rPr>
        <w:t>2</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F86EE0" w:rsidRPr="00667619" w:rsidTr="00CD7233">
        <w:tc>
          <w:tcPr>
            <w:tcW w:w="1868" w:type="dxa"/>
          </w:tcPr>
          <w:p w:rsidR="00F86EE0" w:rsidRPr="00667619" w:rsidRDefault="00F86EE0"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F86EE0" w:rsidRPr="00667619" w:rsidRDefault="00F86EE0"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F86EE0" w:rsidRPr="00667619" w:rsidRDefault="00F86EE0"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F86EE0" w:rsidRPr="00667619" w:rsidRDefault="00F86EE0"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F86EE0" w:rsidRPr="00667619" w:rsidRDefault="00F86EE0"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F86EE0" w:rsidRPr="00667619" w:rsidTr="00CD7233">
        <w:tc>
          <w:tcPr>
            <w:tcW w:w="1868" w:type="dxa"/>
          </w:tcPr>
          <w:p w:rsidR="00F86EE0" w:rsidRPr="00667619" w:rsidRDefault="00F86EE0" w:rsidP="00CD7233">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12</w:t>
            </w:r>
          </w:p>
        </w:tc>
        <w:tc>
          <w:tcPr>
            <w:tcW w:w="1869" w:type="dxa"/>
          </w:tcPr>
          <w:p w:rsidR="00F86EE0" w:rsidRPr="00667619" w:rsidRDefault="00F86EE0" w:rsidP="00CD7233">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14</w:t>
            </w:r>
          </w:p>
        </w:tc>
        <w:tc>
          <w:tcPr>
            <w:tcW w:w="1869" w:type="dxa"/>
          </w:tcPr>
          <w:p w:rsidR="00F86EE0" w:rsidRPr="00667619" w:rsidRDefault="00F86EE0" w:rsidP="00CD7233">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1</w:t>
            </w:r>
            <w:r w:rsidRPr="00667619">
              <w:rPr>
                <w:rFonts w:ascii="TH SarabunPSK" w:eastAsiaTheme="minorEastAsia" w:hAnsi="TH SarabunPSK" w:cs="TH SarabunPSK" w:hint="cs"/>
                <w:sz w:val="28"/>
                <w:cs/>
              </w:rPr>
              <w:t>6</w:t>
            </w:r>
          </w:p>
        </w:tc>
        <w:tc>
          <w:tcPr>
            <w:tcW w:w="1869" w:type="dxa"/>
          </w:tcPr>
          <w:p w:rsidR="00F86EE0" w:rsidRPr="00667619" w:rsidRDefault="00F86EE0" w:rsidP="00CD7233">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18</w:t>
            </w:r>
          </w:p>
        </w:tc>
        <w:tc>
          <w:tcPr>
            <w:tcW w:w="1869" w:type="dxa"/>
          </w:tcPr>
          <w:p w:rsidR="00F86EE0" w:rsidRPr="00667619" w:rsidRDefault="00F86EE0" w:rsidP="00CD7233">
            <w:pPr>
              <w:jc w:val="center"/>
              <w:rPr>
                <w:rFonts w:ascii="TH SarabunPSK" w:eastAsiaTheme="minorEastAsia" w:hAnsi="TH SarabunPSK" w:cs="TH SarabunPSK"/>
                <w:sz w:val="28"/>
              </w:rPr>
            </w:pPr>
            <w:r>
              <w:rPr>
                <w:rFonts w:ascii="TH SarabunPSK" w:eastAsiaTheme="minorEastAsia" w:hAnsi="TH SarabunPSK" w:cs="TH SarabunPSK" w:hint="cs"/>
                <w:sz w:val="28"/>
                <w:cs/>
              </w:rPr>
              <w:t xml:space="preserve">ร้อยละ </w:t>
            </w:r>
            <w:r>
              <w:rPr>
                <w:rFonts w:ascii="TH SarabunPSK" w:eastAsiaTheme="minorEastAsia" w:hAnsi="TH SarabunPSK" w:cs="TH SarabunPSK"/>
                <w:sz w:val="28"/>
              </w:rPr>
              <w:t>20</w:t>
            </w:r>
          </w:p>
        </w:tc>
      </w:tr>
    </w:tbl>
    <w:p w:rsidR="00F86EE0" w:rsidRPr="00667619" w:rsidRDefault="00F86EE0" w:rsidP="00F86EE0">
      <w:pPr>
        <w:spacing w:after="0" w:line="240" w:lineRule="auto"/>
        <w:rPr>
          <w:rFonts w:ascii="THSarabunPSK-Bold" w:cs="THSarabunPSK-Bold"/>
          <w:b/>
          <w:bCs/>
          <w:color w:val="002060"/>
          <w:sz w:val="28"/>
        </w:rPr>
      </w:pPr>
    </w:p>
    <w:p w:rsidR="00F86EE0" w:rsidRPr="00667619" w:rsidRDefault="00F86EE0" w:rsidP="00F86EE0">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F86EE0" w:rsidRDefault="00F86EE0" w:rsidP="00F86EE0">
      <w:pPr>
        <w:pStyle w:val="a6"/>
        <w:numPr>
          <w:ilvl w:val="0"/>
          <w:numId w:val="31"/>
        </w:numPr>
        <w:spacing w:after="0" w:line="240" w:lineRule="auto"/>
        <w:rPr>
          <w:rFonts w:ascii="TH SarabunPSK" w:hAnsi="TH SarabunPSK" w:cs="TH SarabunPSK"/>
          <w:b/>
          <w:bCs/>
          <w:sz w:val="28"/>
        </w:rPr>
      </w:pPr>
      <w:r>
        <w:rPr>
          <w:rFonts w:ascii="TH SarabunPSK" w:eastAsia="Calibri" w:hAnsi="TH SarabunPSK" w:cs="TH SarabunPSK" w:hint="cs"/>
          <w:kern w:val="24"/>
          <w:sz w:val="28"/>
          <w:cs/>
        </w:rPr>
        <w:t>จำนวน</w:t>
      </w:r>
      <w:r w:rsidRPr="00BC6BD2">
        <w:rPr>
          <w:rFonts w:ascii="TH SarabunPSK" w:eastAsia="Calibri" w:hAnsi="TH SarabunPSK" w:cs="TH SarabunPSK"/>
          <w:kern w:val="24"/>
          <w:sz w:val="28"/>
          <w:cs/>
        </w:rPr>
        <w:t>นักศึกษา</w:t>
      </w:r>
      <w:r w:rsidRPr="00BC6BD2">
        <w:rPr>
          <w:rFonts w:ascii="TH SarabunPSK" w:eastAsia="Calibri" w:hAnsi="TH SarabunPSK" w:cs="TH SarabunPSK" w:hint="cs"/>
          <w:kern w:val="24"/>
          <w:sz w:val="28"/>
          <w:cs/>
        </w:rPr>
        <w:t>ครู</w:t>
      </w:r>
      <w:r>
        <w:rPr>
          <w:rFonts w:ascii="TH SarabunPSK" w:eastAsia="Calibri" w:hAnsi="TH SarabunPSK" w:cs="TH SarabunPSK"/>
          <w:kern w:val="24"/>
          <w:sz w:val="28"/>
          <w:cs/>
        </w:rPr>
        <w:t>ที่</w:t>
      </w:r>
      <w:r>
        <w:rPr>
          <w:rFonts w:ascii="TH SarabunPSK" w:eastAsia="Calibri" w:hAnsi="TH SarabunPSK" w:cs="TH SarabunPSK" w:hint="cs"/>
          <w:kern w:val="24"/>
          <w:sz w:val="28"/>
          <w:cs/>
        </w:rPr>
        <w:t>เข้า</w:t>
      </w:r>
      <w:r w:rsidRPr="00BC6BD2">
        <w:rPr>
          <w:rFonts w:ascii="TH SarabunPSK" w:eastAsia="Calibri" w:hAnsi="TH SarabunPSK" w:cs="TH SarabunPSK"/>
          <w:kern w:val="24"/>
          <w:sz w:val="28"/>
          <w:cs/>
        </w:rPr>
        <w:t>ใหม่ในระดับปริญญาตรี</w:t>
      </w:r>
      <w:r w:rsidRPr="00BC6BD2">
        <w:rPr>
          <w:rFonts w:ascii="TH SarabunPSK" w:eastAsia="Calibri" w:hAnsi="TH SarabunPSK" w:cs="TH SarabunPSK" w:hint="cs"/>
          <w:kern w:val="24"/>
          <w:sz w:val="28"/>
          <w:cs/>
        </w:rPr>
        <w:t xml:space="preserve"> ปีการศึกษา 2567</w:t>
      </w:r>
    </w:p>
    <w:p w:rsidR="001E4E37" w:rsidRPr="001E4E37" w:rsidRDefault="00F86EE0" w:rsidP="001E4E37">
      <w:pPr>
        <w:pStyle w:val="a6"/>
        <w:numPr>
          <w:ilvl w:val="0"/>
          <w:numId w:val="31"/>
        </w:numPr>
        <w:spacing w:after="0" w:line="240" w:lineRule="auto"/>
        <w:rPr>
          <w:rFonts w:ascii="TH SarabunPSK" w:hAnsi="TH SarabunPSK" w:cs="TH SarabunPSK"/>
          <w:b/>
          <w:bCs/>
          <w:sz w:val="28"/>
        </w:rPr>
      </w:pPr>
      <w:r>
        <w:rPr>
          <w:rFonts w:ascii="TH SarabunPSK" w:eastAsia="Calibri" w:hAnsi="TH SarabunPSK" w:cs="TH SarabunPSK" w:hint="cs"/>
          <w:kern w:val="24"/>
          <w:sz w:val="28"/>
          <w:cs/>
        </w:rPr>
        <w:t>จำนวน</w:t>
      </w:r>
      <w:r>
        <w:rPr>
          <w:rFonts w:ascii="TH SarabunPSK" w:eastAsia="Calibri" w:hAnsi="TH SarabunPSK" w:cs="TH SarabunPSK"/>
          <w:kern w:val="24"/>
          <w:sz w:val="28"/>
          <w:cs/>
        </w:rPr>
        <w:t>นักศึกษาที่</w:t>
      </w:r>
      <w:r>
        <w:rPr>
          <w:rFonts w:ascii="TH SarabunPSK" w:eastAsia="Calibri" w:hAnsi="TH SarabunPSK" w:cs="TH SarabunPSK" w:hint="cs"/>
          <w:kern w:val="24"/>
          <w:sz w:val="28"/>
          <w:cs/>
        </w:rPr>
        <w:t>เข้า</w:t>
      </w:r>
      <w:r w:rsidRPr="003B4BAC">
        <w:rPr>
          <w:rFonts w:ascii="TH SarabunPSK" w:eastAsia="Calibri" w:hAnsi="TH SarabunPSK" w:cs="TH SarabunPSK"/>
          <w:kern w:val="24"/>
          <w:sz w:val="28"/>
          <w:cs/>
        </w:rPr>
        <w:t>ใหม่ในระดับปริญญา</w:t>
      </w:r>
      <w:r>
        <w:rPr>
          <w:rFonts w:ascii="TH SarabunPSK" w:eastAsia="Calibri" w:hAnsi="TH SarabunPSK" w:cs="TH SarabunPSK" w:hint="cs"/>
          <w:kern w:val="24"/>
          <w:sz w:val="28"/>
          <w:cs/>
        </w:rPr>
        <w:t>ตรี</w:t>
      </w:r>
      <w:r w:rsidRPr="003B4BAC">
        <w:rPr>
          <w:rFonts w:ascii="TH SarabunPSK" w:eastAsia="Calibri" w:hAnsi="TH SarabunPSK" w:cs="TH SarabunPSK"/>
          <w:kern w:val="24"/>
          <w:sz w:val="28"/>
          <w:cs/>
        </w:rPr>
        <w:t xml:space="preserve">ภาคปกติ </w:t>
      </w:r>
      <w:r w:rsidRPr="003B4BAC">
        <w:rPr>
          <w:rFonts w:ascii="TH SarabunPSK" w:eastAsia="Calibri" w:hAnsi="TH SarabunPSK" w:cs="TH SarabunPSK" w:hint="cs"/>
          <w:kern w:val="24"/>
          <w:sz w:val="28"/>
          <w:cs/>
        </w:rPr>
        <w:t>ปีการศึกษา 2567</w:t>
      </w:r>
    </w:p>
    <w:p w:rsidR="001E4E37" w:rsidRPr="00BC6BD2" w:rsidRDefault="001E4E37" w:rsidP="001E4E37">
      <w:pPr>
        <w:pStyle w:val="a6"/>
        <w:spacing w:after="0" w:line="240" w:lineRule="auto"/>
        <w:rPr>
          <w:rFonts w:ascii="TH SarabunPSK" w:hAnsi="TH SarabunPSK" w:cs="TH SarabunPSK"/>
          <w:b/>
          <w:bCs/>
          <w:sz w:val="28"/>
        </w:rPr>
      </w:pPr>
    </w:p>
    <w:tbl>
      <w:tblPr>
        <w:tblStyle w:val="a5"/>
        <w:tblW w:w="8926" w:type="dxa"/>
        <w:tblLook w:val="04A0" w:firstRow="1" w:lastRow="0" w:firstColumn="1" w:lastColumn="0" w:noHBand="0" w:noVBand="1"/>
      </w:tblPr>
      <w:tblGrid>
        <w:gridCol w:w="1413"/>
        <w:gridCol w:w="4678"/>
        <w:gridCol w:w="2835"/>
      </w:tblGrid>
      <w:tr w:rsidR="001E4E37" w:rsidRPr="00667619" w:rsidTr="00CD7233">
        <w:tc>
          <w:tcPr>
            <w:tcW w:w="1413" w:type="dxa"/>
            <w:shd w:val="clear" w:color="auto" w:fill="0070C0"/>
          </w:tcPr>
          <w:p w:rsidR="001E4E37" w:rsidRPr="00667619" w:rsidRDefault="001E4E37" w:rsidP="00CD7233">
            <w:pPr>
              <w:ind w:left="31" w:hanging="45"/>
              <w:rPr>
                <w:rFonts w:ascii="TH SarabunPSK" w:hAnsi="TH SarabunPSK" w:cs="TH SarabunPSK"/>
                <w:b/>
                <w:bCs/>
                <w:sz w:val="28"/>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2.1.</w:t>
            </w:r>
            <w:r>
              <w:rPr>
                <w:rFonts w:ascii="TH SarabunPSK" w:hAnsi="TH SarabunPSK" w:cs="TH SarabunPSK"/>
                <w:b/>
                <w:bCs/>
                <w:color w:val="FFFFFF" w:themeColor="background1"/>
                <w:sz w:val="28"/>
              </w:rPr>
              <w:t>4</w:t>
            </w:r>
          </w:p>
        </w:tc>
        <w:tc>
          <w:tcPr>
            <w:tcW w:w="7513" w:type="dxa"/>
            <w:gridSpan w:val="2"/>
          </w:tcPr>
          <w:p w:rsidR="001E4E37" w:rsidRPr="001E4E37" w:rsidRDefault="001E4E37" w:rsidP="001E4E37">
            <w:pPr>
              <w:pStyle w:val="af4"/>
              <w:spacing w:before="0" w:beforeAutospacing="0" w:after="0" w:afterAutospacing="0"/>
              <w:ind w:left="230" w:hanging="230"/>
              <w:rPr>
                <w:rFonts w:ascii="TH SarabunPSK" w:eastAsia="Calibri" w:hAnsi="TH SarabunPSK" w:cs="TH SarabunPSK"/>
                <w:kern w:val="24"/>
              </w:rPr>
            </w:pPr>
            <w:r w:rsidRPr="001E4E37">
              <w:rPr>
                <w:rFonts w:ascii="TH SarabunPSK" w:eastAsia="Calibri" w:hAnsi="TH SarabunPSK" w:cs="TH SarabunPSK"/>
                <w:kern w:val="24"/>
                <w:cs/>
              </w:rPr>
              <w:t>จำนวนครูในโรงเรียนเครือข่ายฝึกประสบการณ์ วิชาชีพครู ที่เข้าร่วมพัฒนาการเป็นนวัตกรทาง</w:t>
            </w:r>
          </w:p>
          <w:p w:rsidR="001E4E37" w:rsidRPr="001E4E37" w:rsidRDefault="001E4E37" w:rsidP="001E4E37">
            <w:pPr>
              <w:pStyle w:val="af4"/>
              <w:spacing w:before="0" w:beforeAutospacing="0" w:after="0" w:afterAutospacing="0"/>
              <w:ind w:left="230" w:hanging="230"/>
              <w:rPr>
                <w:rFonts w:ascii="TH SarabunPSK" w:eastAsia="Calibri" w:hAnsi="TH SarabunPSK" w:cs="TH SarabunPSK"/>
                <w:kern w:val="24"/>
              </w:rPr>
            </w:pPr>
            <w:r w:rsidRPr="001E4E37">
              <w:rPr>
                <w:rFonts w:ascii="TH SarabunPSK" w:eastAsia="Calibri" w:hAnsi="TH SarabunPSK" w:cs="TH SarabunPSK"/>
                <w:kern w:val="24"/>
                <w:cs/>
              </w:rPr>
              <w:t>การศึกษาตามรูปแบบฐานสมรรถนะ</w:t>
            </w:r>
            <w:r w:rsidRPr="001E4E37">
              <w:rPr>
                <w:rFonts w:ascii="TH SarabunPSK" w:eastAsia="Calibri" w:hAnsi="TH SarabunPSK" w:cs="TH SarabunPSK" w:hint="cs"/>
                <w:kern w:val="24"/>
                <w:cs/>
              </w:rPr>
              <w:t xml:space="preserve"> </w:t>
            </w:r>
            <w:r w:rsidRPr="001E4E37">
              <w:rPr>
                <w:rFonts w:ascii="TH SarabunPSK" w:eastAsia="Calibri" w:hAnsi="TH SarabunPSK" w:cs="TH SarabunPSK"/>
                <w:kern w:val="24"/>
              </w:rPr>
              <w:t xml:space="preserve">PTRU Model </w:t>
            </w:r>
            <w:r w:rsidRPr="001E4E37">
              <w:rPr>
                <w:rFonts w:ascii="TH SarabunPSK" w:eastAsia="Calibri" w:hAnsi="TH SarabunPSK" w:cs="TH SarabunPSK" w:hint="cs"/>
                <w:kern w:val="24"/>
                <w:cs/>
              </w:rPr>
              <w:t xml:space="preserve"> (สงป.) (</w:t>
            </w:r>
            <w:r w:rsidRPr="001E4E37">
              <w:rPr>
                <w:rFonts w:ascii="TH SarabunPSK" w:eastAsia="Calibri" w:hAnsi="TH SarabunPSK" w:cs="TH SarabunPSK"/>
                <w:kern w:val="24"/>
              </w:rPr>
              <w:t>KPI</w:t>
            </w:r>
            <w:r w:rsidRPr="001E4E37">
              <w:rPr>
                <w:rFonts w:ascii="TH SarabunPSK" w:eastAsia="Calibri" w:hAnsi="TH SarabunPSK" w:cs="TH SarabunPSK" w:hint="cs"/>
                <w:kern w:val="24"/>
                <w:cs/>
              </w:rPr>
              <w:t xml:space="preserve"> ใหม่)</w:t>
            </w:r>
          </w:p>
        </w:tc>
      </w:tr>
      <w:tr w:rsidR="001E4E37" w:rsidRPr="00667619" w:rsidTr="00920343">
        <w:tc>
          <w:tcPr>
            <w:tcW w:w="6091" w:type="dxa"/>
            <w:gridSpan w:val="2"/>
          </w:tcPr>
          <w:p w:rsidR="001E4E37" w:rsidRPr="00667619" w:rsidRDefault="001E4E37" w:rsidP="001E4E37">
            <w:pPr>
              <w:rPr>
                <w:rFonts w:ascii="TH SarabunPSK" w:hAnsi="TH SarabunPSK" w:cs="TH SarabunPSK" w:hint="cs"/>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คน</w:t>
            </w:r>
          </w:p>
        </w:tc>
        <w:tc>
          <w:tcPr>
            <w:tcW w:w="2835" w:type="dxa"/>
            <w:vMerge w:val="restart"/>
          </w:tcPr>
          <w:p w:rsidR="001E4E37" w:rsidRDefault="001E4E37" w:rsidP="001E4E37">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1E4E37" w:rsidRPr="00A33AC7" w:rsidRDefault="001E4E37" w:rsidP="001E4E37">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30 กันยายน 2568)</w:t>
            </w:r>
          </w:p>
        </w:tc>
      </w:tr>
      <w:tr w:rsidR="001E4E37" w:rsidRPr="00667619" w:rsidTr="00920343">
        <w:tc>
          <w:tcPr>
            <w:tcW w:w="6091" w:type="dxa"/>
            <w:gridSpan w:val="2"/>
          </w:tcPr>
          <w:p w:rsidR="001E4E37" w:rsidRPr="00667619" w:rsidRDefault="001E4E37" w:rsidP="001E4E37">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1E4E37" w:rsidRPr="00667619" w:rsidRDefault="001E4E37" w:rsidP="001E4E37">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4C00B7">
              <w:rPr>
                <w:rFonts w:ascii="TH SarabunPSK" w:eastAsia="Calibri" w:hAnsi="TH SarabunPSK" w:cs="TH SarabunPSK"/>
                <w:kern w:val="24"/>
                <w:cs/>
              </w:rPr>
              <w:t>รองคณบดีฝ่ายบริหารและแผนงาน</w:t>
            </w:r>
          </w:p>
          <w:p w:rsidR="001E4E37" w:rsidRPr="00667619" w:rsidRDefault="001E4E37" w:rsidP="001E4E37">
            <w:pPr>
              <w:rPr>
                <w:rFonts w:ascii="TH SarabunPSK" w:eastAsia="Calibri" w:hAnsi="TH SarabunPSK" w:cs="TH SarabunPSK"/>
                <w:b/>
                <w:bCs/>
                <w:kern w:val="24"/>
                <w:sz w:val="28"/>
                <w:cs/>
              </w:rPr>
            </w:pPr>
            <w:r w:rsidRPr="00667619">
              <w:rPr>
                <w:rFonts w:ascii="TH SarabunPSK" w:eastAsia="Calibri" w:hAnsi="TH SarabunPSK" w:cs="TH SarabunPSK"/>
                <w:b/>
                <w:bCs/>
                <w:kern w:val="24"/>
                <w:sz w:val="28"/>
                <w:cs/>
              </w:rPr>
              <w:t xml:space="preserve">ผู้จัดเก็บข้อมูล : </w:t>
            </w:r>
            <w:r w:rsidRPr="0089698E">
              <w:rPr>
                <w:rFonts w:ascii="TH SarabunPSK" w:eastAsia="Calibri" w:hAnsi="TH SarabunPSK" w:cs="TH SarabunPSK"/>
                <w:spacing w:val="-10"/>
                <w:kern w:val="24"/>
                <w:cs/>
              </w:rPr>
              <w:t>หัวหน้าสำนักงานคณบดีฯ</w:t>
            </w:r>
          </w:p>
        </w:tc>
        <w:tc>
          <w:tcPr>
            <w:tcW w:w="2835" w:type="dxa"/>
            <w:vMerge/>
          </w:tcPr>
          <w:p w:rsidR="001E4E37" w:rsidRPr="00667619" w:rsidRDefault="001E4E37" w:rsidP="001E4E37">
            <w:pPr>
              <w:rPr>
                <w:rFonts w:ascii="TH SarabunPSK" w:hAnsi="TH SarabunPSK" w:cs="TH SarabunPSK"/>
                <w:b/>
                <w:bCs/>
                <w:sz w:val="28"/>
              </w:rPr>
            </w:pPr>
          </w:p>
        </w:tc>
      </w:tr>
    </w:tbl>
    <w:p w:rsidR="001E4E37" w:rsidRDefault="001E4E37" w:rsidP="001E4E37">
      <w:pPr>
        <w:spacing w:after="0" w:line="240" w:lineRule="auto"/>
        <w:rPr>
          <w:rFonts w:ascii="TH SarabunPSK" w:eastAsiaTheme="minorEastAsia" w:hAnsi="TH SarabunPSK" w:cs="TH SarabunPSK"/>
          <w:b/>
          <w:bCs/>
          <w:sz w:val="28"/>
        </w:rPr>
      </w:pPr>
    </w:p>
    <w:p w:rsidR="00640129" w:rsidRDefault="001E4E37" w:rsidP="00640129">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b/>
          <w:bCs/>
          <w:sz w:val="28"/>
          <w:cs/>
        </w:rPr>
        <w:t xml:space="preserve">คำอธิบาย </w:t>
      </w:r>
      <w:r w:rsidRPr="00667619">
        <w:rPr>
          <w:rFonts w:ascii="TH SarabunPSK" w:eastAsiaTheme="minorEastAsia" w:hAnsi="TH SarabunPSK" w:cs="TH SarabunPSK"/>
          <w:sz w:val="28"/>
          <w:cs/>
        </w:rPr>
        <w:t>:</w:t>
      </w:r>
      <w:r>
        <w:rPr>
          <w:rFonts w:ascii="TH SarabunPSK" w:eastAsiaTheme="minorEastAsia" w:hAnsi="TH SarabunPSK" w:cs="TH SarabunPSK" w:hint="cs"/>
          <w:sz w:val="28"/>
          <w:cs/>
        </w:rPr>
        <w:t xml:space="preserve">  </w:t>
      </w:r>
    </w:p>
    <w:p w:rsidR="00640129" w:rsidRDefault="00640129" w:rsidP="00920343">
      <w:pPr>
        <w:spacing w:after="0" w:line="240" w:lineRule="auto"/>
        <w:ind w:firstLine="720"/>
        <w:rPr>
          <w:rFonts w:ascii="TH SarabunPSK" w:hAnsi="TH SarabunPSK" w:cs="TH SarabunPSK"/>
        </w:rPr>
      </w:pPr>
      <w:r w:rsidRPr="00920343">
        <w:rPr>
          <w:rFonts w:ascii="TH SarabunPSK" w:hAnsi="TH SarabunPSK" w:cs="TH SarabunPSK"/>
          <w:cs/>
        </w:rPr>
        <w:t>การพัฒนานวัตกรทางการศึกษาเพื่อพัฒนาท้องถิ่นโดยใช้สมรรถนะเป็นฐาน</w:t>
      </w:r>
      <w:r w:rsidR="008539AB" w:rsidRPr="00920343">
        <w:rPr>
          <w:rFonts w:ascii="TH SarabunPSK" w:hAnsi="TH SarabunPSK" w:cs="TH SarabunPSK" w:hint="cs"/>
          <w:cs/>
        </w:rPr>
        <w:t xml:space="preserve"> </w:t>
      </w:r>
      <w:r w:rsidRPr="00640129">
        <w:rPr>
          <w:rFonts w:ascii="TH SarabunPSK" w:hAnsi="TH SarabunPSK" w:cs="TH SarabunPSK"/>
          <w:cs/>
        </w:rPr>
        <w:t xml:space="preserve">ตาม รูปแบบ </w:t>
      </w:r>
      <w:r w:rsidRPr="00640129">
        <w:rPr>
          <w:rFonts w:ascii="TH SarabunPSK" w:hAnsi="TH SarabunPSK" w:cs="TH SarabunPSK"/>
        </w:rPr>
        <w:t>PTRU</w:t>
      </w:r>
      <w:r w:rsidR="008539AB" w:rsidRPr="00920343">
        <w:rPr>
          <w:rFonts w:ascii="TH SarabunPSK" w:hAnsi="TH SarabunPSK" w:cs="TH SarabunPSK"/>
        </w:rPr>
        <w:t xml:space="preserve"> </w:t>
      </w:r>
      <w:r w:rsidR="008539AB" w:rsidRPr="00920343">
        <w:rPr>
          <w:rFonts w:ascii="TH SarabunPSK" w:hAnsi="TH SarabunPSK" w:cs="TH SarabunPSK"/>
        </w:rPr>
        <w:t>Model</w:t>
      </w:r>
      <w:r w:rsidR="008539AB" w:rsidRPr="00920343">
        <w:rPr>
          <w:rFonts w:ascii="TH SarabunPSK" w:hAnsi="TH SarabunPSK" w:cs="TH SarabunPSK" w:hint="cs"/>
          <w:cs/>
        </w:rPr>
        <w:t xml:space="preserve">  </w:t>
      </w:r>
      <w:r w:rsidR="008539AB">
        <w:rPr>
          <w:rFonts w:ascii="TH SarabunPSK" w:hAnsi="TH SarabunPSK" w:cs="TH SarabunPSK"/>
          <w:cs/>
        </w:rPr>
        <w:t>เพื่อพัฒนาผู้บริหาร ครูประจ</w:t>
      </w:r>
      <w:r w:rsidR="008539AB">
        <w:rPr>
          <w:rFonts w:ascii="TH SarabunPSK" w:hAnsi="TH SarabunPSK" w:cs="TH SarabunPSK" w:hint="cs"/>
          <w:cs/>
        </w:rPr>
        <w:t>ำ</w:t>
      </w:r>
      <w:r w:rsidRPr="00640129">
        <w:rPr>
          <w:rFonts w:ascii="TH SarabunPSK" w:hAnsi="TH SarabunPSK" w:cs="TH SarabunPSK"/>
          <w:cs/>
        </w:rPr>
        <w:t xml:space="preserve">การ ครูพี่เลี้ยง บุคลากรทางการศึกษา และศิษย์เก่า ได้รับการ </w:t>
      </w:r>
      <w:r w:rsidRPr="00640129">
        <w:rPr>
          <w:rFonts w:ascii="TH SarabunPSK" w:hAnsi="TH SarabunPSK" w:cs="TH SarabunPSK"/>
        </w:rPr>
        <w:t xml:space="preserve">re-skill up skill and new-skill </w:t>
      </w:r>
      <w:r w:rsidRPr="00640129">
        <w:rPr>
          <w:rFonts w:ascii="TH SarabunPSK" w:hAnsi="TH SarabunPSK" w:cs="TH SarabunPSK"/>
          <w:cs/>
        </w:rPr>
        <w:t xml:space="preserve">ให้เป็นนวัตกรทางการศึกษาตามรูปแบบ </w:t>
      </w:r>
      <w:r w:rsidRPr="00640129">
        <w:rPr>
          <w:rFonts w:ascii="TH SarabunPSK" w:hAnsi="TH SarabunPSK" w:cs="TH SarabunPSK"/>
        </w:rPr>
        <w:t xml:space="preserve">PTRU </w:t>
      </w:r>
      <w:r w:rsidR="008539AB" w:rsidRPr="00920343">
        <w:rPr>
          <w:rFonts w:ascii="TH SarabunPSK" w:hAnsi="TH SarabunPSK" w:cs="TH SarabunPSK"/>
        </w:rPr>
        <w:t>Model</w:t>
      </w:r>
      <w:r w:rsidR="008539AB" w:rsidRPr="00920343">
        <w:rPr>
          <w:rFonts w:ascii="TH SarabunPSK" w:hAnsi="TH SarabunPSK" w:cs="TH SarabunPSK" w:hint="cs"/>
          <w:cs/>
        </w:rPr>
        <w:t xml:space="preserve"> </w:t>
      </w:r>
      <w:r w:rsidR="008539AB">
        <w:rPr>
          <w:rFonts w:ascii="TH SarabunPSK" w:hAnsi="TH SarabunPSK" w:cs="TH SarabunPSK" w:hint="cs"/>
          <w:cs/>
        </w:rPr>
        <w:t>และ</w:t>
      </w:r>
      <w:r w:rsidRPr="00640129">
        <w:rPr>
          <w:rFonts w:ascii="TH SarabunPSK" w:hAnsi="TH SarabunPSK" w:cs="TH SarabunPSK"/>
          <w:cs/>
        </w:rPr>
        <w:t xml:space="preserve">มีคุณลักษณะของ </w:t>
      </w:r>
      <w:r w:rsidRPr="00640129">
        <w:rPr>
          <w:rFonts w:ascii="TH SarabunPSK" w:hAnsi="TH SarabunPSK" w:cs="TH SarabunPSK"/>
        </w:rPr>
        <w:t xml:space="preserve">Strong Teacher </w:t>
      </w:r>
      <w:r w:rsidR="00C82A00" w:rsidRPr="00920343">
        <w:rPr>
          <w:rFonts w:ascii="TH SarabunPSK" w:hAnsi="TH SarabunPSK" w:cs="TH SarabunPSK" w:hint="cs"/>
          <w:cs/>
        </w:rPr>
        <w:t>ภ</w:t>
      </w:r>
      <w:r w:rsidR="00920343" w:rsidRPr="00920343">
        <w:rPr>
          <w:rFonts w:ascii="TH SarabunPSK" w:hAnsi="TH SarabunPSK" w:cs="TH SarabunPSK" w:hint="cs"/>
          <w:cs/>
        </w:rPr>
        <w:t>ายใต้</w:t>
      </w:r>
      <w:r w:rsidR="00C82A00" w:rsidRPr="00920343">
        <w:rPr>
          <w:rFonts w:ascii="TH SarabunPSK" w:hAnsi="TH SarabunPSK" w:cs="TH SarabunPSK"/>
          <w:cs/>
        </w:rPr>
        <w:t>โครงการพัฒนานวัตกรทางการศึกษาเพื่อพัฒนาท้องถิ่นโดยใช้สมรรถนะเป็นฐาน</w:t>
      </w:r>
      <w:r w:rsidR="00920343" w:rsidRPr="00920343">
        <w:rPr>
          <w:rFonts w:ascii="TH SarabunPSK" w:hAnsi="TH SarabunPSK" w:cs="TH SarabunPSK" w:hint="cs"/>
          <w:cs/>
        </w:rPr>
        <w:t xml:space="preserve"> ประจำ</w:t>
      </w:r>
      <w:r w:rsidR="00920343" w:rsidRPr="00920343">
        <w:rPr>
          <w:rFonts w:ascii="TH SarabunPSK" w:hAnsi="TH SarabunPSK" w:cs="TH SarabunPSK" w:hint="cs"/>
          <w:cs/>
        </w:rPr>
        <w:t>ปีงบประมาณ 2568</w:t>
      </w:r>
    </w:p>
    <w:p w:rsidR="00920343" w:rsidRPr="00920343" w:rsidRDefault="00920343" w:rsidP="00920343">
      <w:pPr>
        <w:spacing w:after="0" w:line="240" w:lineRule="auto"/>
        <w:ind w:firstLine="720"/>
        <w:rPr>
          <w:rFonts w:ascii="TH SarabunPSK" w:hAnsi="TH SarabunPSK" w:cs="TH SarabunPSK" w:hint="cs"/>
          <w:cs/>
        </w:rPr>
      </w:pPr>
    </w:p>
    <w:p w:rsidR="00640129" w:rsidRPr="001E4E37" w:rsidRDefault="001E4E37" w:rsidP="00640129">
      <w:pPr>
        <w:pStyle w:val="af4"/>
        <w:spacing w:before="0" w:beforeAutospacing="0" w:after="0" w:afterAutospacing="0"/>
        <w:ind w:left="230" w:hanging="230"/>
        <w:rPr>
          <w:rFonts w:ascii="TH SarabunPSK" w:eastAsia="Calibri" w:hAnsi="TH SarabunPSK" w:cs="TH SarabunPSK"/>
          <w:kern w:val="24"/>
        </w:rPr>
      </w:pPr>
      <w:r w:rsidRPr="00667619">
        <w:rPr>
          <w:rFonts w:ascii="TH SarabunPSK" w:eastAsia="CordiaNew" w:hAnsi="TH SarabunPSK" w:cs="TH SarabunPSK"/>
          <w:b/>
          <w:bCs/>
          <w:cs/>
        </w:rPr>
        <w:t xml:space="preserve">สูตรการคำนวณ  :  </w:t>
      </w:r>
      <w:r w:rsidR="00640129">
        <w:rPr>
          <w:rFonts w:ascii="TH SarabunPSK" w:eastAsia="Calibri" w:hAnsi="TH SarabunPSK" w:cs="TH SarabunPSK" w:hint="cs"/>
          <w:kern w:val="24"/>
          <w:cs/>
        </w:rPr>
        <w:t>นับ</w:t>
      </w:r>
      <w:r w:rsidR="00640129" w:rsidRPr="001E4E37">
        <w:rPr>
          <w:rFonts w:ascii="TH SarabunPSK" w:eastAsia="Calibri" w:hAnsi="TH SarabunPSK" w:cs="TH SarabunPSK"/>
          <w:kern w:val="24"/>
          <w:cs/>
        </w:rPr>
        <w:t>จำนวนครูในโรงเรียนเครือข่าย</w:t>
      </w:r>
      <w:r w:rsidR="00640129">
        <w:rPr>
          <w:rFonts w:ascii="TH SarabunPSK" w:eastAsia="Calibri" w:hAnsi="TH SarabunPSK" w:cs="TH SarabunPSK"/>
          <w:kern w:val="24"/>
          <w:cs/>
        </w:rPr>
        <w:t>ฝึกประสบการณ์</w:t>
      </w:r>
      <w:r w:rsidR="00640129" w:rsidRPr="001E4E37">
        <w:rPr>
          <w:rFonts w:ascii="TH SarabunPSK" w:eastAsia="Calibri" w:hAnsi="TH SarabunPSK" w:cs="TH SarabunPSK"/>
          <w:kern w:val="24"/>
          <w:cs/>
        </w:rPr>
        <w:t>วิชาชีพครู ที่เข้าร่วมพัฒนาการเป็นนวัตกรทาง</w:t>
      </w:r>
    </w:p>
    <w:p w:rsidR="00640129" w:rsidRDefault="00640129" w:rsidP="001E4E37">
      <w:pPr>
        <w:spacing w:after="0" w:line="240" w:lineRule="auto"/>
        <w:rPr>
          <w:rFonts w:ascii="TH SarabunPSK" w:eastAsia="Calibri" w:hAnsi="TH SarabunPSK" w:cs="TH SarabunPSK"/>
          <w:kern w:val="24"/>
          <w:sz w:val="28"/>
        </w:rPr>
      </w:pPr>
      <w:r w:rsidRPr="00640129">
        <w:rPr>
          <w:rFonts w:ascii="TH SarabunPSK" w:eastAsia="Calibri" w:hAnsi="TH SarabunPSK" w:cs="TH SarabunPSK"/>
          <w:kern w:val="24"/>
          <w:sz w:val="28"/>
          <w:cs/>
        </w:rPr>
        <w:t>การศึกษาตามรูปแบบฐานสมรรถนะ</w:t>
      </w:r>
      <w:r w:rsidRPr="00640129">
        <w:rPr>
          <w:rFonts w:ascii="TH SarabunPSK" w:eastAsia="Calibri" w:hAnsi="TH SarabunPSK" w:cs="TH SarabunPSK" w:hint="cs"/>
          <w:kern w:val="24"/>
          <w:sz w:val="28"/>
          <w:cs/>
        </w:rPr>
        <w:t xml:space="preserve"> </w:t>
      </w:r>
      <w:r w:rsidRPr="00640129">
        <w:rPr>
          <w:rFonts w:ascii="TH SarabunPSK" w:eastAsia="Calibri" w:hAnsi="TH SarabunPSK" w:cs="TH SarabunPSK"/>
          <w:kern w:val="24"/>
          <w:sz w:val="28"/>
        </w:rPr>
        <w:t xml:space="preserve">PTRU Model </w:t>
      </w:r>
      <w:r w:rsidRPr="00640129">
        <w:rPr>
          <w:rFonts w:ascii="TH SarabunPSK" w:eastAsia="Calibri" w:hAnsi="TH SarabunPSK" w:cs="TH SarabunPSK" w:hint="cs"/>
          <w:kern w:val="24"/>
          <w:sz w:val="28"/>
          <w:cs/>
        </w:rPr>
        <w:t xml:space="preserve"> </w:t>
      </w:r>
    </w:p>
    <w:p w:rsidR="00920343" w:rsidRPr="00920343" w:rsidRDefault="00920343" w:rsidP="001E4E37">
      <w:pPr>
        <w:spacing w:after="0" w:line="240" w:lineRule="auto"/>
        <w:rPr>
          <w:rFonts w:ascii="TH SarabunPSK" w:eastAsia="Calibri" w:hAnsi="TH SarabunPSK" w:cs="TH SarabunPSK" w:hint="cs"/>
          <w:kern w:val="24"/>
          <w:sz w:val="28"/>
        </w:rPr>
      </w:pPr>
    </w:p>
    <w:p w:rsidR="001E4E37" w:rsidRPr="00667619" w:rsidRDefault="001E4E37" w:rsidP="001E4E37">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p>
    <w:p w:rsidR="001E4E37" w:rsidRPr="00667619" w:rsidRDefault="001E4E37" w:rsidP="001E4E37">
      <w:pPr>
        <w:spacing w:after="0" w:line="240" w:lineRule="auto"/>
        <w:rPr>
          <w:rFonts w:ascii="THSarabunPSK" w:hAnsi="THSarabunPSK" w:cs="THSarabunPSK"/>
          <w:sz w:val="28"/>
        </w:rPr>
      </w:pP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00640129">
        <w:rPr>
          <w:rFonts w:ascii="THSarabunPSK" w:hAnsi="THSarabunPSK" w:cs="THSarabunPSK"/>
          <w:sz w:val="28"/>
        </w:rPr>
        <w:t xml:space="preserve">20 </w:t>
      </w:r>
      <w:r w:rsidR="00640129">
        <w:rPr>
          <w:rFonts w:ascii="THSarabunPSK" w:hAnsi="THSarabunPSK" w:cs="THSarabunPSK" w:hint="cs"/>
          <w:sz w:val="28"/>
          <w:cs/>
        </w:rPr>
        <w:t>คน</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1E4E37" w:rsidRPr="00667619" w:rsidTr="00CD7233">
        <w:tc>
          <w:tcPr>
            <w:tcW w:w="1868" w:type="dxa"/>
          </w:tcPr>
          <w:p w:rsidR="001E4E37" w:rsidRPr="00667619" w:rsidRDefault="001E4E37"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1</w:t>
            </w:r>
          </w:p>
        </w:tc>
        <w:tc>
          <w:tcPr>
            <w:tcW w:w="1869" w:type="dxa"/>
          </w:tcPr>
          <w:p w:rsidR="001E4E37" w:rsidRPr="00667619" w:rsidRDefault="001E4E37"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2</w:t>
            </w:r>
          </w:p>
        </w:tc>
        <w:tc>
          <w:tcPr>
            <w:tcW w:w="1869" w:type="dxa"/>
          </w:tcPr>
          <w:p w:rsidR="001E4E37" w:rsidRPr="00667619" w:rsidRDefault="001E4E37"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3</w:t>
            </w:r>
          </w:p>
        </w:tc>
        <w:tc>
          <w:tcPr>
            <w:tcW w:w="1869" w:type="dxa"/>
          </w:tcPr>
          <w:p w:rsidR="001E4E37" w:rsidRPr="00667619" w:rsidRDefault="001E4E37"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4</w:t>
            </w:r>
          </w:p>
        </w:tc>
        <w:tc>
          <w:tcPr>
            <w:tcW w:w="1869" w:type="dxa"/>
          </w:tcPr>
          <w:p w:rsidR="001E4E37" w:rsidRPr="00667619" w:rsidRDefault="001E4E37" w:rsidP="00CD7233">
            <w:pPr>
              <w:jc w:val="center"/>
              <w:rPr>
                <w:rFonts w:ascii="TH SarabunPSK" w:eastAsiaTheme="minorEastAsia" w:hAnsi="TH SarabunPSK" w:cs="TH SarabunPSK"/>
                <w:b/>
                <w:bCs/>
                <w:sz w:val="28"/>
              </w:rPr>
            </w:pPr>
            <w:r w:rsidRPr="00667619">
              <w:rPr>
                <w:rFonts w:ascii="TH SarabunPSK" w:hAnsi="TH SarabunPSK" w:cs="TH SarabunPSK"/>
                <w:b/>
                <w:bCs/>
                <w:sz w:val="28"/>
                <w:cs/>
              </w:rPr>
              <w:t>คะแนน</w:t>
            </w:r>
            <w:r w:rsidRPr="00667619">
              <w:rPr>
                <w:rFonts w:ascii="TH SarabunPSK" w:hAnsi="TH SarabunPSK" w:cs="TH SarabunPSK" w:hint="cs"/>
                <w:b/>
                <w:bCs/>
                <w:sz w:val="28"/>
                <w:cs/>
              </w:rPr>
              <w:t xml:space="preserve"> 5</w:t>
            </w:r>
          </w:p>
        </w:tc>
      </w:tr>
      <w:tr w:rsidR="001E4E37" w:rsidRPr="00667619" w:rsidTr="00CD7233">
        <w:tc>
          <w:tcPr>
            <w:tcW w:w="1868" w:type="dxa"/>
          </w:tcPr>
          <w:p w:rsidR="001E4E37" w:rsidRPr="00667619" w:rsidRDefault="00640129" w:rsidP="00CD7233">
            <w:pPr>
              <w:jc w:val="center"/>
              <w:rPr>
                <w:rFonts w:ascii="TH SarabunPSK" w:eastAsiaTheme="minorEastAsia" w:hAnsi="TH SarabunPSK" w:cs="TH SarabunPSK"/>
                <w:sz w:val="28"/>
              </w:rPr>
            </w:pPr>
            <w:r>
              <w:rPr>
                <w:rFonts w:ascii="TH SarabunPSK" w:eastAsiaTheme="minorEastAsia" w:hAnsi="TH SarabunPSK" w:cs="TH SarabunPSK"/>
                <w:sz w:val="28"/>
              </w:rPr>
              <w:t>220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1E4E37" w:rsidRPr="00667619" w:rsidRDefault="00640129" w:rsidP="00CD7233">
            <w:pPr>
              <w:jc w:val="center"/>
              <w:rPr>
                <w:rFonts w:ascii="TH SarabunPSK" w:eastAsiaTheme="minorEastAsia" w:hAnsi="TH SarabunPSK" w:cs="TH SarabunPSK"/>
                <w:sz w:val="28"/>
              </w:rPr>
            </w:pPr>
            <w:r>
              <w:rPr>
                <w:rFonts w:ascii="TH SarabunPSK" w:eastAsiaTheme="minorEastAsia" w:hAnsi="TH SarabunPSK" w:cs="TH SarabunPSK"/>
                <w:sz w:val="28"/>
              </w:rPr>
              <w:t>240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1E4E37" w:rsidRPr="00667619" w:rsidRDefault="00640129" w:rsidP="00CD7233">
            <w:pPr>
              <w:jc w:val="center"/>
              <w:rPr>
                <w:rFonts w:ascii="TH SarabunPSK" w:eastAsiaTheme="minorEastAsia" w:hAnsi="TH SarabunPSK" w:cs="TH SarabunPSK"/>
                <w:sz w:val="28"/>
              </w:rPr>
            </w:pPr>
            <w:r>
              <w:rPr>
                <w:rFonts w:ascii="TH SarabunPSK" w:eastAsiaTheme="minorEastAsia" w:hAnsi="TH SarabunPSK" w:cs="TH SarabunPSK"/>
                <w:sz w:val="28"/>
              </w:rPr>
              <w:t>260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1E4E37" w:rsidRPr="00667619" w:rsidRDefault="00640129" w:rsidP="00CD7233">
            <w:pPr>
              <w:jc w:val="center"/>
              <w:rPr>
                <w:rFonts w:ascii="TH SarabunPSK" w:eastAsiaTheme="minorEastAsia" w:hAnsi="TH SarabunPSK" w:cs="TH SarabunPSK"/>
                <w:sz w:val="28"/>
              </w:rPr>
            </w:pPr>
            <w:r>
              <w:rPr>
                <w:rFonts w:ascii="TH SarabunPSK" w:eastAsiaTheme="minorEastAsia" w:hAnsi="TH SarabunPSK" w:cs="TH SarabunPSK"/>
                <w:sz w:val="28"/>
              </w:rPr>
              <w:t>280</w:t>
            </w:r>
            <w:r>
              <w:rPr>
                <w:rFonts w:ascii="TH SarabunPSK" w:eastAsiaTheme="minorEastAsia" w:hAnsi="TH SarabunPSK" w:cs="TH SarabunPSK"/>
                <w:sz w:val="28"/>
              </w:rPr>
              <w:t xml:space="preserve"> </w:t>
            </w:r>
            <w:r>
              <w:rPr>
                <w:rFonts w:ascii="TH SarabunPSK" w:eastAsiaTheme="minorEastAsia" w:hAnsi="TH SarabunPSK" w:cs="TH SarabunPSK" w:hint="cs"/>
                <w:sz w:val="28"/>
                <w:cs/>
              </w:rPr>
              <w:t>คน</w:t>
            </w:r>
          </w:p>
        </w:tc>
        <w:tc>
          <w:tcPr>
            <w:tcW w:w="1869" w:type="dxa"/>
          </w:tcPr>
          <w:p w:rsidR="001E4E37" w:rsidRPr="00667619" w:rsidRDefault="00640129" w:rsidP="00CD7233">
            <w:pPr>
              <w:jc w:val="center"/>
              <w:rPr>
                <w:rFonts w:ascii="TH SarabunPSK" w:eastAsiaTheme="minorEastAsia" w:hAnsi="TH SarabunPSK" w:cs="TH SarabunPSK" w:hint="cs"/>
                <w:sz w:val="28"/>
                <w:cs/>
              </w:rPr>
            </w:pPr>
            <w:r>
              <w:rPr>
                <w:rFonts w:ascii="TH SarabunPSK" w:eastAsiaTheme="minorEastAsia" w:hAnsi="TH SarabunPSK" w:cs="TH SarabunPSK"/>
                <w:sz w:val="28"/>
              </w:rPr>
              <w:t xml:space="preserve">300 </w:t>
            </w:r>
            <w:r>
              <w:rPr>
                <w:rFonts w:ascii="TH SarabunPSK" w:eastAsiaTheme="minorEastAsia" w:hAnsi="TH SarabunPSK" w:cs="TH SarabunPSK" w:hint="cs"/>
                <w:sz w:val="28"/>
                <w:cs/>
              </w:rPr>
              <w:t>คน</w:t>
            </w:r>
          </w:p>
        </w:tc>
      </w:tr>
    </w:tbl>
    <w:p w:rsidR="001E4E37" w:rsidRPr="00667619" w:rsidRDefault="001E4E37" w:rsidP="001E4E37">
      <w:pPr>
        <w:spacing w:after="0" w:line="240" w:lineRule="auto"/>
        <w:rPr>
          <w:rFonts w:ascii="THSarabunPSK-Bold" w:cs="THSarabunPSK-Bold"/>
          <w:b/>
          <w:bCs/>
          <w:color w:val="002060"/>
          <w:sz w:val="28"/>
        </w:rPr>
      </w:pPr>
    </w:p>
    <w:p w:rsidR="00920343" w:rsidRPr="001E4E37" w:rsidRDefault="001E4E37" w:rsidP="00920343">
      <w:pPr>
        <w:pStyle w:val="af4"/>
        <w:spacing w:before="0" w:beforeAutospacing="0" w:after="0" w:afterAutospacing="0"/>
        <w:ind w:left="230" w:hanging="230"/>
        <w:rPr>
          <w:rFonts w:ascii="TH SarabunPSK" w:eastAsia="Calibri" w:hAnsi="TH SarabunPSK" w:cs="TH SarabunPSK"/>
          <w:kern w:val="24"/>
        </w:rPr>
      </w:pPr>
      <w:r w:rsidRPr="00667619">
        <w:rPr>
          <w:rFonts w:ascii="TH SarabunPSK" w:eastAsiaTheme="minorEastAsia" w:hAnsi="TH SarabunPSK" w:cs="TH SarabunPSK" w:hint="cs"/>
          <w:b/>
          <w:bCs/>
          <w:cs/>
        </w:rPr>
        <w:t>ข้อมูล</w:t>
      </w:r>
      <w:r w:rsidRPr="00667619">
        <w:rPr>
          <w:rFonts w:ascii="TH SarabunPSK" w:eastAsiaTheme="minorEastAsia" w:hAnsi="TH SarabunPSK" w:cs="TH SarabunPSK"/>
          <w:b/>
          <w:bCs/>
          <w:cs/>
        </w:rPr>
        <w:t>/</w:t>
      </w:r>
      <w:r w:rsidRPr="00667619">
        <w:rPr>
          <w:rFonts w:ascii="TH SarabunPSK" w:eastAsiaTheme="minorEastAsia" w:hAnsi="TH SarabunPSK" w:cs="TH SarabunPSK" w:hint="cs"/>
          <w:b/>
          <w:bCs/>
          <w:cs/>
        </w:rPr>
        <w:t>หลักฐานที่ต้องรายงาน</w:t>
      </w:r>
      <w:r w:rsidRPr="00667619">
        <w:rPr>
          <w:rFonts w:ascii="TH SarabunPSK" w:eastAsiaTheme="minorEastAsia" w:hAnsi="TH SarabunPSK" w:cs="TH SarabunPSK"/>
          <w:cs/>
        </w:rPr>
        <w:t xml:space="preserve"> :</w:t>
      </w:r>
      <w:r w:rsidR="00920343">
        <w:rPr>
          <w:rFonts w:ascii="TH SarabunPSK" w:eastAsia="Calibri" w:hAnsi="TH SarabunPSK" w:cs="TH SarabunPSK" w:hint="cs"/>
          <w:kern w:val="24"/>
          <w:cs/>
        </w:rPr>
        <w:t xml:space="preserve"> </w:t>
      </w:r>
      <w:r w:rsidR="00920343" w:rsidRPr="001E4E37">
        <w:rPr>
          <w:rFonts w:ascii="TH SarabunPSK" w:eastAsia="Calibri" w:hAnsi="TH SarabunPSK" w:cs="TH SarabunPSK"/>
          <w:kern w:val="24"/>
          <w:cs/>
        </w:rPr>
        <w:t>จำนวนครูในโรงเรียนเครือข่าย</w:t>
      </w:r>
      <w:r w:rsidR="00920343">
        <w:rPr>
          <w:rFonts w:ascii="TH SarabunPSK" w:eastAsia="Calibri" w:hAnsi="TH SarabunPSK" w:cs="TH SarabunPSK"/>
          <w:kern w:val="24"/>
          <w:cs/>
        </w:rPr>
        <w:t>ฝึกประสบการณ์</w:t>
      </w:r>
      <w:r w:rsidR="00920343" w:rsidRPr="001E4E37">
        <w:rPr>
          <w:rFonts w:ascii="TH SarabunPSK" w:eastAsia="Calibri" w:hAnsi="TH SarabunPSK" w:cs="TH SarabunPSK"/>
          <w:kern w:val="24"/>
          <w:cs/>
        </w:rPr>
        <w:t>วิชาชีพครู ที่เข้าร่วมพัฒนาการเป็นนวัตกรทาง</w:t>
      </w:r>
    </w:p>
    <w:p w:rsidR="00920343" w:rsidRDefault="00920343" w:rsidP="00920343">
      <w:pPr>
        <w:spacing w:after="0" w:line="240" w:lineRule="auto"/>
        <w:rPr>
          <w:rFonts w:ascii="TH SarabunPSK" w:eastAsia="Calibri" w:hAnsi="TH SarabunPSK" w:cs="TH SarabunPSK"/>
          <w:kern w:val="24"/>
          <w:sz w:val="28"/>
        </w:rPr>
      </w:pPr>
      <w:r w:rsidRPr="00640129">
        <w:rPr>
          <w:rFonts w:ascii="TH SarabunPSK" w:eastAsia="Calibri" w:hAnsi="TH SarabunPSK" w:cs="TH SarabunPSK"/>
          <w:kern w:val="24"/>
          <w:sz w:val="28"/>
          <w:cs/>
        </w:rPr>
        <w:t>การศึกษาตามรูปแบบฐานสมรรถนะ</w:t>
      </w:r>
      <w:r w:rsidRPr="00640129">
        <w:rPr>
          <w:rFonts w:ascii="TH SarabunPSK" w:eastAsia="Calibri" w:hAnsi="TH SarabunPSK" w:cs="TH SarabunPSK" w:hint="cs"/>
          <w:kern w:val="24"/>
          <w:sz w:val="28"/>
          <w:cs/>
        </w:rPr>
        <w:t xml:space="preserve"> </w:t>
      </w:r>
      <w:r w:rsidRPr="00640129">
        <w:rPr>
          <w:rFonts w:ascii="TH SarabunPSK" w:eastAsia="Calibri" w:hAnsi="TH SarabunPSK" w:cs="TH SarabunPSK"/>
          <w:kern w:val="24"/>
          <w:sz w:val="28"/>
        </w:rPr>
        <w:t xml:space="preserve">PTRU Model </w:t>
      </w:r>
      <w:r w:rsidRPr="00640129">
        <w:rPr>
          <w:rFonts w:ascii="TH SarabunPSK" w:eastAsia="Calibri" w:hAnsi="TH SarabunPSK" w:cs="TH SarabunPSK" w:hint="cs"/>
          <w:kern w:val="24"/>
          <w:sz w:val="28"/>
          <w:cs/>
        </w:rPr>
        <w:t xml:space="preserve"> </w:t>
      </w:r>
    </w:p>
    <w:p w:rsidR="001E4E37" w:rsidRPr="00667619" w:rsidRDefault="001E4E37" w:rsidP="001E4E37">
      <w:pPr>
        <w:spacing w:after="0" w:line="240" w:lineRule="auto"/>
        <w:rPr>
          <w:rFonts w:ascii="TH SarabunPSK" w:eastAsiaTheme="minorEastAsia" w:hAnsi="TH SarabunPSK" w:cs="TH SarabunPSK"/>
          <w:sz w:val="28"/>
        </w:rPr>
      </w:pPr>
    </w:p>
    <w:p w:rsidR="006D50AF" w:rsidRPr="00667619" w:rsidRDefault="006D50AF" w:rsidP="006D50AF">
      <w:pPr>
        <w:spacing w:after="0" w:line="240" w:lineRule="auto"/>
        <w:rPr>
          <w:rFonts w:ascii="TH SarabunPSK" w:hAnsi="TH SarabunPSK" w:cs="TH SarabunPSK"/>
          <w:b/>
          <w:bCs/>
          <w:sz w:val="28"/>
        </w:rPr>
      </w:pPr>
    </w:p>
    <w:p w:rsidR="006D50AF" w:rsidRDefault="006D50AF" w:rsidP="006D50AF">
      <w:pPr>
        <w:spacing w:after="0" w:line="240" w:lineRule="auto"/>
        <w:rPr>
          <w:rFonts w:ascii="TH SarabunPSK" w:hAnsi="TH SarabunPSK" w:cs="TH SarabunPSK"/>
          <w:b/>
          <w:bCs/>
          <w:sz w:val="28"/>
        </w:rPr>
      </w:pPr>
    </w:p>
    <w:p w:rsidR="00223668" w:rsidRDefault="00223668" w:rsidP="006D50AF">
      <w:pPr>
        <w:spacing w:after="0" w:line="240" w:lineRule="auto"/>
        <w:rPr>
          <w:rFonts w:ascii="TH SarabunPSK" w:hAnsi="TH SarabunPSK" w:cs="TH SarabunPSK"/>
          <w:b/>
          <w:bCs/>
          <w:sz w:val="28"/>
        </w:rPr>
      </w:pPr>
    </w:p>
    <w:p w:rsidR="00223668" w:rsidRDefault="00223668" w:rsidP="006D50AF">
      <w:pPr>
        <w:spacing w:after="0" w:line="240" w:lineRule="auto"/>
        <w:rPr>
          <w:rFonts w:ascii="TH SarabunPSK" w:hAnsi="TH SarabunPSK" w:cs="TH SarabunPSK"/>
          <w:b/>
          <w:bCs/>
          <w:sz w:val="28"/>
        </w:rPr>
      </w:pPr>
    </w:p>
    <w:p w:rsidR="00223668" w:rsidRDefault="00223668" w:rsidP="006D50AF">
      <w:pPr>
        <w:spacing w:after="0" w:line="240" w:lineRule="auto"/>
        <w:rPr>
          <w:rFonts w:ascii="TH SarabunPSK" w:hAnsi="TH SarabunPSK" w:cs="TH SarabunPSK"/>
          <w:b/>
          <w:bCs/>
          <w:sz w:val="28"/>
        </w:rPr>
      </w:pPr>
    </w:p>
    <w:p w:rsidR="002A555C" w:rsidRDefault="002A555C" w:rsidP="00430BC7">
      <w:pPr>
        <w:spacing w:after="0" w:line="240" w:lineRule="auto"/>
        <w:rPr>
          <w:rFonts w:ascii="TH SarabunPSK" w:hAnsi="TH SarabunPSK" w:cs="TH SarabunPSK"/>
          <w:b/>
          <w:bCs/>
          <w:color w:val="0070C0"/>
          <w:sz w:val="28"/>
        </w:rPr>
      </w:pPr>
    </w:p>
    <w:p w:rsidR="0083769C" w:rsidRDefault="0083769C" w:rsidP="007F3F58">
      <w:pPr>
        <w:spacing w:after="0" w:line="240" w:lineRule="auto"/>
        <w:rPr>
          <w:rFonts w:ascii="TH SarabunPSK" w:hAnsi="TH SarabunPSK" w:cs="TH SarabunPSK"/>
          <w:b/>
          <w:bCs/>
          <w:color w:val="0070C0"/>
        </w:rPr>
      </w:pPr>
    </w:p>
    <w:p w:rsidR="0066033B" w:rsidRDefault="00BB1864" w:rsidP="007F3F58">
      <w:pPr>
        <w:spacing w:after="0" w:line="240" w:lineRule="auto"/>
        <w:rPr>
          <w:rFonts w:ascii="TH SarabunPSK" w:hAnsi="TH SarabunPSK" w:cs="TH SarabunPSK"/>
          <w:b/>
          <w:bCs/>
          <w:color w:val="0070C0"/>
          <w:sz w:val="28"/>
        </w:rPr>
      </w:pPr>
      <w:r w:rsidRPr="00BB1864">
        <w:rPr>
          <w:rFonts w:ascii="TH SarabunPSK" w:hAnsi="TH SarabunPSK" w:cs="TH SarabunPSK"/>
          <w:b/>
          <w:bCs/>
          <w:color w:val="0070C0"/>
          <w:cs/>
        </w:rPr>
        <w:lastRenderedPageBreak/>
        <w:t>เป้าประสงค์เชิงยุทธศาสตร์ 2.2 ครูและบุคลากรทางการศึกษามีความเชี่ยวชาญและมีคุณภาพตามมาตรฐานวิชาชีพ</w:t>
      </w:r>
    </w:p>
    <w:tbl>
      <w:tblPr>
        <w:tblStyle w:val="a5"/>
        <w:tblW w:w="8926" w:type="dxa"/>
        <w:tblLook w:val="04A0" w:firstRow="1" w:lastRow="0" w:firstColumn="1" w:lastColumn="0" w:noHBand="0" w:noVBand="1"/>
      </w:tblPr>
      <w:tblGrid>
        <w:gridCol w:w="1413"/>
        <w:gridCol w:w="4111"/>
        <w:gridCol w:w="3402"/>
      </w:tblGrid>
      <w:tr w:rsidR="00A33AC7" w:rsidRPr="00667619" w:rsidTr="00CD7233">
        <w:tc>
          <w:tcPr>
            <w:tcW w:w="1413" w:type="dxa"/>
            <w:shd w:val="clear" w:color="auto" w:fill="0070C0"/>
          </w:tcPr>
          <w:p w:rsidR="00A33AC7" w:rsidRPr="00667619" w:rsidRDefault="00A33AC7" w:rsidP="00CD7233">
            <w:pPr>
              <w:ind w:left="31" w:hanging="45"/>
              <w:rPr>
                <w:rFonts w:ascii="TH SarabunPSK" w:hAnsi="TH SarabunPSK" w:cs="TH SarabunPSK"/>
                <w:b/>
                <w:bCs/>
                <w:sz w:val="28"/>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2.2.</w:t>
            </w:r>
            <w:r>
              <w:rPr>
                <w:rFonts w:ascii="TH SarabunPSK" w:hAnsi="TH SarabunPSK" w:cs="TH SarabunPSK"/>
                <w:b/>
                <w:bCs/>
                <w:color w:val="FFFFFF" w:themeColor="background1"/>
                <w:sz w:val="28"/>
              </w:rPr>
              <w:t>1</w:t>
            </w:r>
          </w:p>
        </w:tc>
        <w:tc>
          <w:tcPr>
            <w:tcW w:w="7513" w:type="dxa"/>
            <w:gridSpan w:val="2"/>
          </w:tcPr>
          <w:p w:rsidR="00A33AC7" w:rsidRPr="00621413" w:rsidRDefault="00A33AC7" w:rsidP="00CD7233">
            <w:pPr>
              <w:pStyle w:val="af4"/>
              <w:spacing w:before="0" w:beforeAutospacing="0" w:after="0" w:afterAutospacing="0"/>
              <w:ind w:left="230" w:hanging="230"/>
              <w:rPr>
                <w:rFonts w:ascii="TH SarabunPSK" w:eastAsia="Calibri" w:hAnsi="TH SarabunPSK" w:cs="TH SarabunPSK"/>
                <w:kern w:val="24"/>
              </w:rPr>
            </w:pPr>
            <w:r w:rsidRPr="00621413">
              <w:rPr>
                <w:rFonts w:ascii="TH SarabunPSK" w:eastAsia="Calibri" w:hAnsi="TH SarabunPSK" w:cs="TH SarabunPSK"/>
                <w:kern w:val="24"/>
                <w:cs/>
              </w:rPr>
              <w:t>ร้อยละของโรงเรียนเครือข่ายภายในและภายนอกมหาวิทยาลัยที่นำความรู้จากมหาวิทยาลัย</w:t>
            </w:r>
          </w:p>
          <w:p w:rsidR="00A33AC7" w:rsidRPr="00BB1864" w:rsidRDefault="00A33AC7" w:rsidP="00CD7233">
            <w:pPr>
              <w:pStyle w:val="af4"/>
              <w:spacing w:before="0" w:beforeAutospacing="0" w:after="0" w:afterAutospacing="0"/>
              <w:ind w:left="230" w:hanging="230"/>
              <w:rPr>
                <w:rFonts w:ascii="TH SarabunPSK" w:eastAsia="Calibri" w:hAnsi="TH SarabunPSK" w:cs="TH SarabunPSK"/>
                <w:kern w:val="24"/>
              </w:rPr>
            </w:pPr>
            <w:r w:rsidRPr="00621413">
              <w:rPr>
                <w:rFonts w:ascii="TH SarabunPSK" w:eastAsia="Calibri" w:hAnsi="TH SarabunPSK" w:cs="TH SarabunPSK"/>
                <w:kern w:val="24"/>
                <w:cs/>
              </w:rPr>
              <w:t>ราชภัฏสกลนครไปใช้</w:t>
            </w:r>
            <w:r w:rsidRPr="00BB1864">
              <w:rPr>
                <w:rFonts w:ascii="TH SarabunPSK" w:eastAsia="Calibri" w:hAnsi="TH SarabunPSK" w:cs="TH SarabunPSK"/>
                <w:kern w:val="24"/>
                <w:cs/>
              </w:rPr>
              <w:t>ประโยชน์ในการจัดการเรียนการสอน</w:t>
            </w:r>
            <w:r w:rsidRPr="00BB1864">
              <w:rPr>
                <w:rFonts w:ascii="TH SarabunPSK" w:eastAsia="Calibri" w:hAnsi="TH SarabunPSK" w:cs="TH SarabunPSK" w:hint="cs"/>
                <w:kern w:val="24"/>
                <w:cs/>
              </w:rPr>
              <w:t xml:space="preserve"> </w:t>
            </w:r>
            <w:r w:rsidRPr="00BB1864">
              <w:rPr>
                <w:rFonts w:ascii="TH SarabunPSK" w:eastAsia="Calibri" w:hAnsi="TH SarabunPSK" w:cs="TH SarabunPSK"/>
                <w:kern w:val="24"/>
                <w:cs/>
              </w:rPr>
              <w:t>(มรสน.)</w:t>
            </w:r>
          </w:p>
        </w:tc>
      </w:tr>
      <w:tr w:rsidR="00A33AC7" w:rsidRPr="00667619" w:rsidTr="00CD7233">
        <w:tc>
          <w:tcPr>
            <w:tcW w:w="5524" w:type="dxa"/>
            <w:gridSpan w:val="2"/>
          </w:tcPr>
          <w:p w:rsidR="00A33AC7" w:rsidRPr="00667619" w:rsidRDefault="00A33AC7" w:rsidP="00CD7233">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w:t>
            </w:r>
            <w:r>
              <w:rPr>
                <w:rFonts w:ascii="TH SarabunPSK" w:hAnsi="TH SarabunPSK" w:cs="TH SarabunPSK" w:hint="cs"/>
                <w:sz w:val="28"/>
                <w:cs/>
              </w:rPr>
              <w:t xml:space="preserve"> ร้อยละ</w:t>
            </w:r>
          </w:p>
        </w:tc>
        <w:tc>
          <w:tcPr>
            <w:tcW w:w="3402" w:type="dxa"/>
            <w:vMerge w:val="restart"/>
          </w:tcPr>
          <w:p w:rsidR="00A33AC7" w:rsidRDefault="00A33AC7" w:rsidP="00A33AC7">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A33AC7" w:rsidRPr="00A33AC7" w:rsidRDefault="00A33AC7" w:rsidP="00A33AC7">
            <w:pPr>
              <w:rPr>
                <w:rFonts w:cs="THSarabunPSK-Bold"/>
                <w:b/>
                <w:bCs/>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30 กันยายน 2568)</w:t>
            </w:r>
          </w:p>
        </w:tc>
      </w:tr>
      <w:tr w:rsidR="00A33AC7" w:rsidRPr="00667619" w:rsidTr="00CD7233">
        <w:tc>
          <w:tcPr>
            <w:tcW w:w="5524" w:type="dxa"/>
            <w:gridSpan w:val="2"/>
          </w:tcPr>
          <w:p w:rsidR="00A33AC7" w:rsidRPr="00667619" w:rsidRDefault="00A33AC7" w:rsidP="00A33AC7">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A33AC7" w:rsidRPr="00667619" w:rsidRDefault="00A33AC7" w:rsidP="00A33AC7">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667619">
              <w:rPr>
                <w:rFonts w:ascii="TH SarabunPSK" w:eastAsiaTheme="minorEastAsia" w:hAnsi="TH SarabunPSK" w:cs="TH SarabunPSK"/>
                <w:kern w:val="24"/>
                <w:cs/>
              </w:rPr>
              <w:t>รองคณบดีด้านฝึกประสบการณ์ฯ</w:t>
            </w:r>
          </w:p>
          <w:p w:rsidR="00A33AC7" w:rsidRPr="00667619" w:rsidRDefault="00A33AC7" w:rsidP="00A33AC7">
            <w:pPr>
              <w:rPr>
                <w:rFonts w:ascii="TH SarabunPSK" w:eastAsia="Calibri" w:hAnsi="TH SarabunPSK" w:cs="TH SarabunPSK"/>
                <w:b/>
                <w:bCs/>
                <w:kern w:val="24"/>
                <w:sz w:val="28"/>
                <w:cs/>
              </w:rPr>
            </w:pPr>
            <w:r w:rsidRPr="00667619">
              <w:rPr>
                <w:rFonts w:ascii="TH SarabunPSK" w:eastAsia="Calibri" w:hAnsi="TH SarabunPSK" w:cs="TH SarabunPSK"/>
                <w:b/>
                <w:bCs/>
                <w:kern w:val="24"/>
                <w:sz w:val="28"/>
                <w:cs/>
              </w:rPr>
              <w:t xml:space="preserve">ผู้จัดเก็บข้อมูล : </w:t>
            </w:r>
            <w:r w:rsidRPr="00667619">
              <w:rPr>
                <w:rFonts w:ascii="TH SarabunPSK" w:eastAsia="Calibri" w:hAnsi="TH SarabunPSK" w:cs="TH SarabunPSK"/>
                <w:kern w:val="24"/>
                <w:sz w:val="28"/>
                <w:cs/>
              </w:rPr>
              <w:t>ศูนย์ฝึกประสบการณ์ฯ</w:t>
            </w:r>
          </w:p>
        </w:tc>
        <w:tc>
          <w:tcPr>
            <w:tcW w:w="3402" w:type="dxa"/>
            <w:vMerge/>
          </w:tcPr>
          <w:p w:rsidR="00A33AC7" w:rsidRPr="00667619" w:rsidRDefault="00A33AC7" w:rsidP="00A33AC7">
            <w:pPr>
              <w:rPr>
                <w:rFonts w:ascii="TH SarabunPSK" w:hAnsi="TH SarabunPSK" w:cs="TH SarabunPSK"/>
                <w:b/>
                <w:bCs/>
                <w:sz w:val="28"/>
              </w:rPr>
            </w:pPr>
          </w:p>
        </w:tc>
      </w:tr>
    </w:tbl>
    <w:p w:rsidR="00A33AC7" w:rsidRPr="00223668" w:rsidRDefault="00A33AC7" w:rsidP="00A33AC7">
      <w:pPr>
        <w:spacing w:after="0" w:line="240" w:lineRule="auto"/>
        <w:rPr>
          <w:rFonts w:ascii="TH SarabunPSK" w:hAnsi="TH SarabunPSK" w:cs="TH SarabunPSK"/>
          <w:sz w:val="28"/>
        </w:rPr>
      </w:pPr>
    </w:p>
    <w:p w:rsidR="00A33AC7" w:rsidRPr="00667619" w:rsidRDefault="00A33AC7" w:rsidP="00A33AC7">
      <w:pPr>
        <w:spacing w:after="0" w:line="240" w:lineRule="auto"/>
        <w:rPr>
          <w:rFonts w:ascii="TH SarabunPSK" w:hAnsi="TH SarabunPSK" w:cs="TH SarabunPSK"/>
          <w:sz w:val="28"/>
        </w:rPr>
      </w:pPr>
      <w:r w:rsidRPr="00667619">
        <w:rPr>
          <w:rFonts w:ascii="TH SarabunPSK" w:hAnsi="TH SarabunPSK" w:cs="TH SarabunPSK"/>
          <w:b/>
          <w:bCs/>
          <w:sz w:val="28"/>
          <w:cs/>
        </w:rPr>
        <w:t xml:space="preserve">คำอธิบาย </w:t>
      </w:r>
      <w:r w:rsidRPr="00667619">
        <w:rPr>
          <w:rFonts w:ascii="TH SarabunPSK" w:hAnsi="TH SarabunPSK" w:cs="TH SarabunPSK"/>
          <w:sz w:val="28"/>
          <w:cs/>
        </w:rPr>
        <w:t>:</w:t>
      </w:r>
    </w:p>
    <w:p w:rsidR="00A33AC7" w:rsidRPr="00B113BD" w:rsidRDefault="00A33AC7" w:rsidP="00A33AC7">
      <w:pPr>
        <w:pStyle w:val="af4"/>
        <w:tabs>
          <w:tab w:val="left" w:pos="851"/>
        </w:tabs>
        <w:spacing w:before="0" w:beforeAutospacing="0" w:after="0" w:afterAutospacing="0"/>
        <w:ind w:firstLine="851"/>
        <w:jc w:val="thaiDistribute"/>
        <w:rPr>
          <w:rFonts w:ascii="TH SarabunPSK" w:eastAsia="Calibri" w:hAnsi="TH SarabunPSK" w:cs="TH SarabunPSK"/>
          <w:kern w:val="24"/>
        </w:rPr>
      </w:pPr>
      <w:r w:rsidRPr="00621413">
        <w:rPr>
          <w:rFonts w:ascii="TH SarabunPSK" w:eastAsia="Calibri" w:hAnsi="TH SarabunPSK" w:cs="TH SarabunPSK"/>
          <w:kern w:val="24"/>
          <w:cs/>
        </w:rPr>
        <w:t>โรงเรียนเครือข่ายภายในและภายนอกมหาวิทยาลัย</w:t>
      </w:r>
      <w:r>
        <w:rPr>
          <w:rFonts w:ascii="TH SarabunPSK" w:eastAsia="Calibri" w:hAnsi="TH SarabunPSK" w:cs="TH SarabunPSK" w:hint="cs"/>
          <w:kern w:val="24"/>
          <w:cs/>
        </w:rPr>
        <w:t>ที่</w:t>
      </w:r>
      <w:r w:rsidRPr="00621413">
        <w:rPr>
          <w:rFonts w:ascii="TH SarabunPSK" w:eastAsia="Calibri" w:hAnsi="TH SarabunPSK" w:cs="TH SarabunPSK"/>
          <w:kern w:val="24"/>
          <w:cs/>
        </w:rPr>
        <w:t>นำความรู้จากมหาวิทยาลัยราชภัฏสกลนครไปใช้</w:t>
      </w:r>
      <w:r w:rsidRPr="00BB1864">
        <w:rPr>
          <w:rFonts w:ascii="TH SarabunPSK" w:eastAsia="Calibri" w:hAnsi="TH SarabunPSK" w:cs="TH SarabunPSK"/>
          <w:kern w:val="24"/>
          <w:cs/>
        </w:rPr>
        <w:t>ประโยชน์ในการจัดการเรียนการสอน</w:t>
      </w:r>
      <w:r w:rsidRPr="00667619">
        <w:rPr>
          <w:rFonts w:ascii="TH SarabunPSK" w:hAnsi="TH SarabunPSK" w:cs="TH SarabunPSK" w:hint="cs"/>
          <w:cs/>
        </w:rPr>
        <w:t xml:space="preserve"> หมายถึง </w:t>
      </w:r>
      <w:r w:rsidRPr="00621413">
        <w:rPr>
          <w:rFonts w:ascii="TH SarabunPSK" w:eastAsia="Calibri" w:hAnsi="TH SarabunPSK" w:cs="TH SarabunPSK"/>
          <w:kern w:val="24"/>
          <w:cs/>
        </w:rPr>
        <w:t>โรงเรียน</w:t>
      </w:r>
      <w:r w:rsidRPr="00667619">
        <w:rPr>
          <w:rFonts w:ascii="TH SarabunPSK" w:hAnsi="TH SarabunPSK" w:cs="TH SarabunPSK" w:hint="cs"/>
          <w:cs/>
        </w:rPr>
        <w:t>ในเขตพื้นที่บริการมหาวิทยาลัย</w:t>
      </w:r>
      <w:r>
        <w:rPr>
          <w:rFonts w:ascii="TH SarabunPSK" w:hAnsi="TH SarabunPSK" w:cs="TH SarabunPSK" w:hint="cs"/>
          <w:cs/>
        </w:rPr>
        <w:t>ทั้ง</w:t>
      </w:r>
      <w:r w:rsidRPr="00621413">
        <w:rPr>
          <w:rFonts w:ascii="TH SarabunPSK" w:eastAsia="Calibri" w:hAnsi="TH SarabunPSK" w:cs="TH SarabunPSK"/>
          <w:kern w:val="24"/>
          <w:cs/>
        </w:rPr>
        <w:t>ภายในและภายนอกมหาวิทยาลัย</w:t>
      </w:r>
      <w:r w:rsidRPr="00667619">
        <w:rPr>
          <w:rFonts w:ascii="TH SarabunPSK" w:hAnsi="TH SarabunPSK" w:cs="TH SarabunPSK" w:hint="cs"/>
          <w:cs/>
        </w:rPr>
        <w:t xml:space="preserve"> ที่</w:t>
      </w:r>
      <w:r w:rsidRPr="00667619">
        <w:rPr>
          <w:rFonts w:ascii="TH SarabunPSK" w:hAnsi="TH SarabunPSK" w:cs="TH SarabunPSK"/>
          <w:cs/>
        </w:rPr>
        <w:t>ได้รับการพัฒนา</w:t>
      </w:r>
      <w:r w:rsidRPr="009271A9">
        <w:rPr>
          <w:rFonts w:ascii="TH SarabunPSK" w:eastAsiaTheme="minorHAnsi" w:hAnsi="TH SarabunPSK" w:cs="TH SarabunPSK"/>
          <w:cs/>
        </w:rPr>
        <w:t xml:space="preserve"> </w:t>
      </w:r>
      <w:r>
        <w:rPr>
          <w:rFonts w:ascii="TH SarabunPSK" w:eastAsiaTheme="minorHAnsi" w:hAnsi="TH SarabunPSK" w:cs="TH SarabunPSK"/>
          <w:cs/>
        </w:rPr>
        <w:t xml:space="preserve">              </w:t>
      </w:r>
      <w:r w:rsidRPr="009271A9">
        <w:rPr>
          <w:rFonts w:ascii="TH SarabunPSK" w:eastAsiaTheme="minorHAnsi" w:hAnsi="TH SarabunPSK" w:cs="TH SarabunPSK"/>
        </w:rPr>
        <w:t>re</w:t>
      </w:r>
      <w:r w:rsidRPr="009271A9">
        <w:rPr>
          <w:rFonts w:ascii="TH SarabunPSK" w:eastAsiaTheme="minorHAnsi" w:hAnsi="TH SarabunPSK" w:cs="TH SarabunPSK"/>
          <w:cs/>
        </w:rPr>
        <w:t>-</w:t>
      </w:r>
      <w:r w:rsidRPr="009271A9">
        <w:rPr>
          <w:rFonts w:ascii="TH SarabunPSK" w:eastAsiaTheme="minorHAnsi" w:hAnsi="TH SarabunPSK" w:cs="TH SarabunPSK"/>
        </w:rPr>
        <w:t>skill up</w:t>
      </w:r>
      <w:r w:rsidRPr="009271A9">
        <w:rPr>
          <w:rFonts w:ascii="TH SarabunPSK" w:eastAsiaTheme="minorHAnsi" w:hAnsi="TH SarabunPSK" w:cs="TH SarabunPSK"/>
          <w:cs/>
        </w:rPr>
        <w:t>-</w:t>
      </w:r>
      <w:r w:rsidRPr="009271A9">
        <w:rPr>
          <w:rFonts w:ascii="TH SarabunPSK" w:eastAsiaTheme="minorHAnsi" w:hAnsi="TH SarabunPSK" w:cs="TH SarabunPSK"/>
        </w:rPr>
        <w:t>skill and new</w:t>
      </w:r>
      <w:r w:rsidRPr="009271A9">
        <w:rPr>
          <w:rFonts w:ascii="TH SarabunPSK" w:eastAsiaTheme="minorHAnsi" w:hAnsi="TH SarabunPSK" w:cs="TH SarabunPSK"/>
          <w:cs/>
        </w:rPr>
        <w:t>-</w:t>
      </w:r>
      <w:r w:rsidRPr="009271A9">
        <w:rPr>
          <w:rFonts w:ascii="TH SarabunPSK" w:eastAsiaTheme="minorHAnsi" w:hAnsi="TH SarabunPSK" w:cs="TH SarabunPSK"/>
        </w:rPr>
        <w:t>skill</w:t>
      </w:r>
      <w:r w:rsidRPr="009271A9">
        <w:rPr>
          <w:rFonts w:ascii="TH SarabunPSK" w:eastAsiaTheme="minorHAnsi" w:hAnsi="TH SarabunPSK" w:cs="TH SarabunPSK"/>
          <w:cs/>
        </w:rPr>
        <w:t xml:space="preserve"> </w:t>
      </w:r>
      <w:r w:rsidRPr="009271A9">
        <w:rPr>
          <w:rFonts w:ascii="TH SarabunPSK" w:eastAsiaTheme="minorHAnsi" w:hAnsi="TH SarabunPSK" w:cs="TH SarabunPSK" w:hint="cs"/>
          <w:cs/>
        </w:rPr>
        <w:t xml:space="preserve"> </w:t>
      </w:r>
      <w:r w:rsidRPr="00667619">
        <w:rPr>
          <w:rFonts w:ascii="TH SarabunPSK" w:hAnsi="TH SarabunPSK" w:cs="TH SarabunPSK" w:hint="cs"/>
          <w:cs/>
        </w:rPr>
        <w:t>ด้านสมรรถนะ</w:t>
      </w:r>
      <w:r w:rsidRPr="00667619">
        <w:rPr>
          <w:rFonts w:ascii="TH SarabunPSK" w:eastAsia="CordiaNew" w:hAnsi="TH SarabunPSK" w:cs="TH SarabunPSK" w:hint="cs"/>
          <w:cs/>
        </w:rPr>
        <w:t>สมรรถนะครูประจำการ</w:t>
      </w:r>
      <w:r w:rsidRPr="00667619">
        <w:rPr>
          <w:rFonts w:ascii="TH SarabunPSK" w:hAnsi="TH SarabunPSK" w:cs="TH SarabunPSK" w:hint="cs"/>
          <w:cs/>
        </w:rPr>
        <w:t xml:space="preserve"> ทักษะ และพัฒนานวัตกรรมทางการศึกษาตอบโจทย์ความต้องการของบุคลากรครูของท้องถิ่นและประเทศ และมีมาตรฐานระดับสากล พร้อมยกระดับความก้าวหน้าทางวิชาชีพครูที่เข้าร่วมโครงการพัฒนา</w:t>
      </w:r>
      <w:r w:rsidRPr="00667619">
        <w:rPr>
          <w:rFonts w:ascii="TH SarabunPSK" w:hAnsi="TH SarabunPSK" w:cs="TH SarabunPSK"/>
          <w:cs/>
        </w:rPr>
        <w:t>จากมหาวิทยาลัยราชภัฏ</w:t>
      </w:r>
      <w:r w:rsidRPr="00667619">
        <w:rPr>
          <w:rFonts w:ascii="TH SarabunPSK" w:hAnsi="TH SarabunPSK" w:cs="TH SarabunPSK" w:hint="cs"/>
          <w:cs/>
        </w:rPr>
        <w:t>สกลนคร</w:t>
      </w:r>
      <w:r>
        <w:rPr>
          <w:rFonts w:ascii="TH SarabunPSK" w:hAnsi="TH SarabunPSK" w:cs="TH SarabunPSK" w:hint="cs"/>
          <w:cs/>
        </w:rPr>
        <w:t xml:space="preserve"> และ</w:t>
      </w:r>
      <w:r w:rsidRPr="00621413">
        <w:rPr>
          <w:rFonts w:ascii="TH SarabunPSK" w:eastAsia="Calibri" w:hAnsi="TH SarabunPSK" w:cs="TH SarabunPSK"/>
          <w:kern w:val="24"/>
          <w:cs/>
        </w:rPr>
        <w:t>นำความรู้จากมหาวิทยาลัยราชภัฏสกลนครไปใช้</w:t>
      </w:r>
      <w:r w:rsidRPr="00BB1864">
        <w:rPr>
          <w:rFonts w:ascii="TH SarabunPSK" w:eastAsia="Calibri" w:hAnsi="TH SarabunPSK" w:cs="TH SarabunPSK"/>
          <w:kern w:val="24"/>
          <w:cs/>
        </w:rPr>
        <w:t>ประโยชน์</w:t>
      </w:r>
      <w:r>
        <w:rPr>
          <w:rFonts w:ascii="TH SarabunPSK" w:eastAsia="Calibri" w:hAnsi="TH SarabunPSK" w:cs="TH SarabunPSK" w:hint="cs"/>
          <w:kern w:val="24"/>
          <w:cs/>
        </w:rPr>
        <w:t xml:space="preserve">               </w:t>
      </w:r>
      <w:r w:rsidRPr="00BB1864">
        <w:rPr>
          <w:rFonts w:ascii="TH SarabunPSK" w:eastAsia="Calibri" w:hAnsi="TH SarabunPSK" w:cs="TH SarabunPSK"/>
          <w:kern w:val="24"/>
          <w:cs/>
        </w:rPr>
        <w:t>ในการจัดการเรียนการสอน</w:t>
      </w:r>
    </w:p>
    <w:p w:rsidR="00A33AC7" w:rsidRDefault="00A33AC7" w:rsidP="00A33AC7">
      <w:pPr>
        <w:spacing w:after="0" w:line="240" w:lineRule="auto"/>
        <w:ind w:firstLine="720"/>
        <w:jc w:val="thaiDistribute"/>
        <w:rPr>
          <w:rFonts w:ascii="TH SarabunPSK" w:eastAsia="CordiaNew" w:hAnsi="TH SarabunPSK" w:cs="TH SarabunPSK"/>
          <w:sz w:val="28"/>
        </w:rPr>
      </w:pPr>
    </w:p>
    <w:p w:rsidR="00A33AC7" w:rsidRPr="00667619" w:rsidRDefault="00A33AC7" w:rsidP="00A33AC7">
      <w:pPr>
        <w:spacing w:after="0" w:line="240" w:lineRule="auto"/>
        <w:rPr>
          <w:rFonts w:ascii="TH SarabunPSK" w:eastAsia="CordiaNew" w:hAnsi="TH SarabunPSK" w:cs="TH SarabunPSK"/>
          <w:b/>
          <w:bCs/>
          <w:sz w:val="28"/>
        </w:rPr>
      </w:pPr>
      <w:r w:rsidRPr="00667619">
        <w:rPr>
          <w:rFonts w:ascii="TH SarabunPSK" w:eastAsia="CordiaNew" w:hAnsi="TH SarabunPSK" w:cs="TH SarabunPSK"/>
          <w:b/>
          <w:bCs/>
          <w:sz w:val="28"/>
          <w:cs/>
        </w:rPr>
        <w:t xml:space="preserve">สูตรการคำนวณ  :  </w:t>
      </w:r>
    </w:p>
    <w:tbl>
      <w:tblPr>
        <w:tblW w:w="9436" w:type="dxa"/>
        <w:jc w:val="center"/>
        <w:tblLayout w:type="fixed"/>
        <w:tblLook w:val="01E0" w:firstRow="1" w:lastRow="1" w:firstColumn="1" w:lastColumn="1" w:noHBand="0" w:noVBand="0"/>
      </w:tblPr>
      <w:tblGrid>
        <w:gridCol w:w="9436"/>
      </w:tblGrid>
      <w:tr w:rsidR="00A33AC7" w:rsidRPr="00667619" w:rsidTr="00CD7233">
        <w:trPr>
          <w:trHeight w:val="791"/>
          <w:jc w:val="center"/>
        </w:trPr>
        <w:tc>
          <w:tcPr>
            <w:tcW w:w="9436" w:type="dxa"/>
            <w:vAlign w:val="center"/>
          </w:tcPr>
          <w:p w:rsidR="00A33AC7" w:rsidRPr="00B113BD" w:rsidRDefault="00A33AC7" w:rsidP="00CD7233">
            <w:pPr>
              <w:spacing w:after="0" w:line="240" w:lineRule="auto"/>
              <w:ind w:left="2296" w:hanging="2296"/>
              <w:rPr>
                <w:rFonts w:ascii="TH SarabunPSK" w:hAnsi="TH SarabunPSK" w:cs="TH SarabunPSK"/>
                <w:sz w:val="28"/>
              </w:rPr>
            </w:pPr>
            <w:r w:rsidRPr="00B113BD">
              <w:rPr>
                <w:rFonts w:ascii="TH SarabunPSK" w:hAnsi="TH SarabunPSK" w:cs="TH SarabunPSK"/>
                <w:sz w:val="28"/>
                <w:u w:val="single"/>
                <w:cs/>
              </w:rPr>
              <w:t>จำนวนโรงเรียนเครือข่ายที่นำความรู้จากมหาวิทยาลัยราชภัฏสกลนครไปใช้</w:t>
            </w:r>
            <w:r w:rsidRPr="00B113BD">
              <w:rPr>
                <w:rFonts w:ascii="TH SarabunPSK" w:eastAsia="Calibri" w:hAnsi="TH SarabunPSK" w:cs="TH SarabunPSK"/>
                <w:kern w:val="24"/>
                <w:u w:val="single"/>
                <w:cs/>
              </w:rPr>
              <w:t>ประโยชน์ในการจัดการเรียนการสอน</w:t>
            </w:r>
            <w:r w:rsidRPr="00667619">
              <w:rPr>
                <w:rFonts w:ascii="TH SarabunPSK" w:hAnsi="TH SarabunPSK" w:cs="TH SarabunPSK"/>
                <w:sz w:val="28"/>
                <w:cs/>
              </w:rPr>
              <w:t xml:space="preserve"> </w:t>
            </w:r>
            <w:r w:rsidRPr="00667619">
              <w:rPr>
                <w:rFonts w:ascii="TH SarabunPSK" w:hAnsi="TH SarabunPSK" w:cs="TH SarabunPSK" w:hint="cs"/>
                <w:sz w:val="28"/>
                <w:cs/>
              </w:rPr>
              <w:t xml:space="preserve"> </w:t>
            </w:r>
            <w:r>
              <w:rPr>
                <w:rFonts w:ascii="TH SarabunPSK" w:hAnsi="TH SarabunPSK" w:cs="TH SarabunPSK" w:hint="cs"/>
                <w:sz w:val="28"/>
                <w:cs/>
              </w:rPr>
              <w:t xml:space="preserve">  </w:t>
            </w:r>
            <w:r w:rsidRPr="00667619">
              <w:rPr>
                <w:rFonts w:ascii="TH SarabunPSK" w:hAnsi="TH SarabunPSK" w:cs="TH SarabunPSK"/>
                <w:sz w:val="28"/>
              </w:rPr>
              <w:t>X 100</w:t>
            </w:r>
            <w:r w:rsidRPr="00667619">
              <w:rPr>
                <w:rFonts w:ascii="TH SarabunPSK" w:hAnsi="TH SarabunPSK" w:cs="TH SarabunPSK" w:hint="cs"/>
                <w:sz w:val="28"/>
                <w:cs/>
              </w:rPr>
              <w:t xml:space="preserve">                                                                </w:t>
            </w:r>
            <w:r>
              <w:rPr>
                <w:rFonts w:ascii="TH SarabunPSK" w:hAnsi="TH SarabunPSK" w:cs="TH SarabunPSK" w:hint="cs"/>
                <w:sz w:val="28"/>
                <w:cs/>
              </w:rPr>
              <w:t xml:space="preserve">                                           </w:t>
            </w:r>
            <w:r w:rsidRPr="00667619">
              <w:rPr>
                <w:rFonts w:ascii="TH SarabunPSK" w:hAnsi="TH SarabunPSK" w:cs="TH SarabunPSK"/>
                <w:sz w:val="28"/>
                <w:cs/>
              </w:rPr>
              <w:t>จำนวนโรงเรียนเครือข่าย</w:t>
            </w:r>
            <w:r w:rsidRPr="00667619">
              <w:rPr>
                <w:rFonts w:ascii="TH SarabunPSK" w:hAnsi="TH SarabunPSK" w:cs="TH SarabunPSK" w:hint="cs"/>
                <w:sz w:val="28"/>
                <w:cs/>
              </w:rPr>
              <w:t>ทั้งหมดที่เข้าร่วมโครงการฯ</w:t>
            </w:r>
            <w:r w:rsidRPr="00667619">
              <w:rPr>
                <w:rFonts w:ascii="TH SarabunPSK" w:eastAsiaTheme="minorEastAsia" w:hAnsi="TH SarabunPSK" w:cs="TH SarabunPSK"/>
                <w:sz w:val="28"/>
                <w:cs/>
              </w:rPr>
              <w:t xml:space="preserve">  </w:t>
            </w:r>
            <w:r w:rsidRPr="00667619">
              <w:rPr>
                <w:rFonts w:ascii="TH SarabunPSK" w:eastAsiaTheme="minorEastAsia" w:hAnsi="TH SarabunPSK" w:cs="TH SarabunPSK" w:hint="cs"/>
                <w:sz w:val="28"/>
                <w:cs/>
              </w:rPr>
              <w:t xml:space="preserve">                                                </w:t>
            </w:r>
          </w:p>
        </w:tc>
      </w:tr>
    </w:tbl>
    <w:p w:rsidR="00A33AC7" w:rsidRPr="00667619" w:rsidRDefault="00A33AC7" w:rsidP="00A33AC7">
      <w:pPr>
        <w:spacing w:after="0" w:line="240" w:lineRule="auto"/>
        <w:rPr>
          <w:rFonts w:ascii="TH SarabunPSK" w:hAnsi="TH SarabunPSK" w:cs="TH SarabunPSK"/>
          <w:sz w:val="28"/>
        </w:rPr>
      </w:pPr>
    </w:p>
    <w:p w:rsidR="00A33AC7" w:rsidRPr="00667619" w:rsidRDefault="00A33AC7" w:rsidP="00A33AC7">
      <w:pPr>
        <w:spacing w:after="0" w:line="240" w:lineRule="auto"/>
        <w:rPr>
          <w:rFonts w:ascii="TH SarabunPSK" w:hAnsi="TH SarabunPSK" w:cs="TH SarabunPSK"/>
          <w:b/>
          <w:bCs/>
          <w:sz w:val="28"/>
        </w:rPr>
      </w:pPr>
      <w:r w:rsidRPr="00667619">
        <w:rPr>
          <w:rFonts w:ascii="TH SarabunPSK" w:hAnsi="TH SarabunPSK" w:cs="TH SarabunPSK" w:hint="cs"/>
          <w:b/>
          <w:bCs/>
          <w:sz w:val="28"/>
          <w:cs/>
        </w:rPr>
        <w:t>เกณฑ์การประเมิน</w:t>
      </w:r>
      <w:r w:rsidRPr="00667619">
        <w:rPr>
          <w:rFonts w:ascii="TH SarabunPSK" w:hAnsi="TH SarabunPSK" w:cs="TH SarabunPSK"/>
          <w:b/>
          <w:bCs/>
          <w:sz w:val="28"/>
          <w:cs/>
        </w:rPr>
        <w:t xml:space="preserve"> :</w:t>
      </w:r>
      <w:r>
        <w:rPr>
          <w:rFonts w:ascii="TH SarabunPSK" w:hAnsi="TH SarabunPSK" w:cs="TH SarabunPSK" w:hint="cs"/>
          <w:b/>
          <w:bCs/>
          <w:sz w:val="28"/>
          <w:cs/>
        </w:rPr>
        <w:t xml:space="preserve"> </w:t>
      </w: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Pr>
          <w:rFonts w:ascii="THSarabunPSK" w:hAnsi="THSarabunPSK" w:cs="THSarabunPSK" w:hint="cs"/>
          <w:sz w:val="28"/>
          <w:cs/>
        </w:rPr>
        <w:t>2</w:t>
      </w:r>
      <w:r>
        <w:rPr>
          <w:rFonts w:ascii="THSarabunPSK" w:hAnsi="THSarabunPSK" w:cs="THSarabunPSK" w:hint="cs"/>
          <w:sz w:val="28"/>
          <w:cs/>
        </w:rPr>
        <w:t xml:space="preserve"> ร้อยละ</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4"/>
        <w:gridCol w:w="1827"/>
        <w:gridCol w:w="1827"/>
        <w:gridCol w:w="1827"/>
        <w:gridCol w:w="1827"/>
      </w:tblGrid>
      <w:tr w:rsidR="00A33AC7" w:rsidRPr="00667619" w:rsidTr="00CD7233">
        <w:trPr>
          <w:tblHeader/>
          <w:jc w:val="center"/>
        </w:trPr>
        <w:tc>
          <w:tcPr>
            <w:tcW w:w="1974" w:type="dxa"/>
            <w:vAlign w:val="center"/>
          </w:tcPr>
          <w:p w:rsidR="00A33AC7" w:rsidRPr="00667619" w:rsidRDefault="00A33AC7" w:rsidP="00CD7233">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1 คะแนน</w:t>
            </w:r>
          </w:p>
        </w:tc>
        <w:tc>
          <w:tcPr>
            <w:tcW w:w="1827" w:type="dxa"/>
            <w:vAlign w:val="center"/>
          </w:tcPr>
          <w:p w:rsidR="00A33AC7" w:rsidRPr="00667619" w:rsidRDefault="00A33AC7" w:rsidP="00CD7233">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2 คะแนน</w:t>
            </w:r>
          </w:p>
        </w:tc>
        <w:tc>
          <w:tcPr>
            <w:tcW w:w="1827" w:type="dxa"/>
            <w:vAlign w:val="center"/>
          </w:tcPr>
          <w:p w:rsidR="00A33AC7" w:rsidRPr="00667619" w:rsidRDefault="00A33AC7" w:rsidP="00CD7233">
            <w:pPr>
              <w:spacing w:after="0" w:line="240" w:lineRule="auto"/>
              <w:jc w:val="center"/>
              <w:rPr>
                <w:rFonts w:ascii="TH SarabunPSK" w:hAnsi="TH SarabunPSK" w:cs="TH SarabunPSK"/>
                <w:b/>
                <w:bCs/>
                <w:sz w:val="28"/>
              </w:rPr>
            </w:pPr>
            <w:r w:rsidRPr="00667619">
              <w:rPr>
                <w:rFonts w:ascii="TH SarabunPSK" w:hAnsi="TH SarabunPSK" w:cs="TH SarabunPSK"/>
                <w:b/>
                <w:bCs/>
                <w:sz w:val="28"/>
              </w:rPr>
              <w:t>3</w:t>
            </w:r>
            <w:r w:rsidRPr="00667619">
              <w:rPr>
                <w:rFonts w:ascii="TH SarabunPSK" w:hAnsi="TH SarabunPSK" w:cs="TH SarabunPSK"/>
                <w:b/>
                <w:bCs/>
                <w:sz w:val="28"/>
                <w:cs/>
                <w:lang w:eastAsia="th-TH"/>
              </w:rPr>
              <w:t xml:space="preserve"> คะแนน</w:t>
            </w:r>
          </w:p>
        </w:tc>
        <w:tc>
          <w:tcPr>
            <w:tcW w:w="1827" w:type="dxa"/>
            <w:vAlign w:val="center"/>
          </w:tcPr>
          <w:p w:rsidR="00A33AC7" w:rsidRPr="00667619" w:rsidRDefault="00A33AC7" w:rsidP="00CD7233">
            <w:pPr>
              <w:spacing w:after="0" w:line="240" w:lineRule="auto"/>
              <w:jc w:val="center"/>
              <w:rPr>
                <w:rFonts w:ascii="TH SarabunPSK" w:hAnsi="TH SarabunPSK" w:cs="TH SarabunPSK"/>
                <w:b/>
                <w:bCs/>
                <w:sz w:val="28"/>
              </w:rPr>
            </w:pPr>
            <w:r w:rsidRPr="00667619">
              <w:rPr>
                <w:rFonts w:ascii="TH SarabunPSK" w:hAnsi="TH SarabunPSK" w:cs="TH SarabunPSK"/>
                <w:b/>
                <w:bCs/>
                <w:sz w:val="28"/>
              </w:rPr>
              <w:t xml:space="preserve">4 </w:t>
            </w:r>
            <w:r w:rsidRPr="00667619">
              <w:rPr>
                <w:rFonts w:ascii="TH SarabunPSK" w:hAnsi="TH SarabunPSK" w:cs="TH SarabunPSK"/>
                <w:b/>
                <w:bCs/>
                <w:sz w:val="28"/>
                <w:cs/>
                <w:lang w:eastAsia="th-TH"/>
              </w:rPr>
              <w:t>คะแนน</w:t>
            </w:r>
          </w:p>
        </w:tc>
        <w:tc>
          <w:tcPr>
            <w:tcW w:w="1827" w:type="dxa"/>
            <w:vAlign w:val="center"/>
          </w:tcPr>
          <w:p w:rsidR="00A33AC7" w:rsidRPr="00667619" w:rsidRDefault="00A33AC7" w:rsidP="00CD7233">
            <w:pPr>
              <w:spacing w:after="0" w:line="240" w:lineRule="auto"/>
              <w:jc w:val="center"/>
              <w:rPr>
                <w:rFonts w:ascii="TH SarabunPSK" w:hAnsi="TH SarabunPSK" w:cs="TH SarabunPSK"/>
                <w:b/>
                <w:bCs/>
                <w:sz w:val="28"/>
              </w:rPr>
            </w:pPr>
            <w:r w:rsidRPr="00667619">
              <w:rPr>
                <w:rFonts w:ascii="TH SarabunPSK" w:hAnsi="TH SarabunPSK" w:cs="TH SarabunPSK"/>
                <w:b/>
                <w:bCs/>
                <w:sz w:val="28"/>
              </w:rPr>
              <w:t>5</w:t>
            </w:r>
            <w:r w:rsidRPr="00667619">
              <w:rPr>
                <w:rFonts w:ascii="TH SarabunPSK" w:hAnsi="TH SarabunPSK" w:cs="TH SarabunPSK"/>
                <w:b/>
                <w:bCs/>
                <w:sz w:val="28"/>
                <w:cs/>
                <w:lang w:eastAsia="th-TH"/>
              </w:rPr>
              <w:t xml:space="preserve"> คะแนน</w:t>
            </w:r>
          </w:p>
        </w:tc>
      </w:tr>
      <w:tr w:rsidR="00A33AC7" w:rsidRPr="00667619" w:rsidTr="00CD7233">
        <w:trPr>
          <w:jc w:val="center"/>
        </w:trPr>
        <w:tc>
          <w:tcPr>
            <w:tcW w:w="1974" w:type="dxa"/>
          </w:tcPr>
          <w:p w:rsidR="00A33AC7" w:rsidRPr="00667619" w:rsidRDefault="00A33AC7" w:rsidP="00CD7233">
            <w:pPr>
              <w:spacing w:after="0" w:line="240" w:lineRule="auto"/>
              <w:jc w:val="center"/>
              <w:rPr>
                <w:rFonts w:ascii="TH SarabunPSK" w:hAnsi="TH SarabunPSK" w:cs="TH SarabunPSK" w:hint="cs"/>
                <w:spacing w:val="-6"/>
                <w:sz w:val="28"/>
                <w:cs/>
              </w:rPr>
            </w:pPr>
            <w:r w:rsidRPr="00667619">
              <w:rPr>
                <w:rFonts w:ascii="TH SarabunPSK" w:hAnsi="TH SarabunPSK" w:cs="TH SarabunPSK"/>
                <w:spacing w:val="-6"/>
                <w:sz w:val="28"/>
                <w:cs/>
              </w:rPr>
              <w:t xml:space="preserve">ร้อยละ </w:t>
            </w:r>
            <w:r>
              <w:rPr>
                <w:rFonts w:ascii="TH SarabunPSK" w:hAnsi="TH SarabunPSK" w:cs="TH SarabunPSK"/>
                <w:spacing w:val="-6"/>
                <w:sz w:val="28"/>
              </w:rPr>
              <w:t>78</w:t>
            </w:r>
          </w:p>
        </w:tc>
        <w:tc>
          <w:tcPr>
            <w:tcW w:w="1827" w:type="dxa"/>
          </w:tcPr>
          <w:p w:rsidR="00A33AC7" w:rsidRPr="00667619" w:rsidRDefault="00A33AC7" w:rsidP="00CD7233">
            <w:pPr>
              <w:spacing w:after="0" w:line="240" w:lineRule="auto"/>
              <w:jc w:val="center"/>
              <w:rPr>
                <w:rFonts w:ascii="TH SarabunPSK" w:hAnsi="TH SarabunPSK" w:cs="TH SarabunPSK"/>
                <w:spacing w:val="-6"/>
                <w:sz w:val="28"/>
              </w:rPr>
            </w:pPr>
            <w:r w:rsidRPr="00667619">
              <w:rPr>
                <w:rFonts w:ascii="TH SarabunPSK" w:hAnsi="TH SarabunPSK" w:cs="TH SarabunPSK"/>
                <w:spacing w:val="-6"/>
                <w:sz w:val="28"/>
                <w:cs/>
              </w:rPr>
              <w:t xml:space="preserve">ร้อยละ </w:t>
            </w:r>
            <w:r>
              <w:rPr>
                <w:rFonts w:ascii="TH SarabunPSK" w:hAnsi="TH SarabunPSK" w:cs="TH SarabunPSK"/>
                <w:spacing w:val="-6"/>
                <w:sz w:val="28"/>
              </w:rPr>
              <w:t>80</w:t>
            </w:r>
          </w:p>
        </w:tc>
        <w:tc>
          <w:tcPr>
            <w:tcW w:w="1827" w:type="dxa"/>
          </w:tcPr>
          <w:p w:rsidR="00A33AC7" w:rsidRPr="00667619" w:rsidRDefault="00A33AC7" w:rsidP="00CD7233">
            <w:pPr>
              <w:spacing w:after="0" w:line="240" w:lineRule="auto"/>
              <w:jc w:val="center"/>
              <w:rPr>
                <w:rFonts w:ascii="TH SarabunPSK" w:hAnsi="TH SarabunPSK" w:cs="TH SarabunPSK"/>
                <w:spacing w:val="-6"/>
                <w:sz w:val="28"/>
              </w:rPr>
            </w:pPr>
            <w:r w:rsidRPr="00667619">
              <w:rPr>
                <w:rFonts w:ascii="TH SarabunPSK" w:hAnsi="TH SarabunPSK" w:cs="TH SarabunPSK"/>
                <w:spacing w:val="-6"/>
                <w:sz w:val="28"/>
                <w:cs/>
              </w:rPr>
              <w:t xml:space="preserve">ร้อยละ </w:t>
            </w:r>
            <w:r>
              <w:rPr>
                <w:rFonts w:ascii="TH SarabunPSK" w:hAnsi="TH SarabunPSK" w:cs="TH SarabunPSK"/>
                <w:spacing w:val="-6"/>
                <w:sz w:val="28"/>
              </w:rPr>
              <w:t>82</w:t>
            </w:r>
          </w:p>
        </w:tc>
        <w:tc>
          <w:tcPr>
            <w:tcW w:w="1827" w:type="dxa"/>
          </w:tcPr>
          <w:p w:rsidR="00A33AC7" w:rsidRPr="00667619" w:rsidRDefault="00A33AC7" w:rsidP="00CD7233">
            <w:pPr>
              <w:spacing w:after="0" w:line="240" w:lineRule="auto"/>
              <w:jc w:val="center"/>
              <w:rPr>
                <w:rFonts w:ascii="TH SarabunPSK" w:hAnsi="TH SarabunPSK" w:cs="TH SarabunPSK"/>
                <w:spacing w:val="-6"/>
                <w:sz w:val="28"/>
              </w:rPr>
            </w:pPr>
            <w:r w:rsidRPr="00667619">
              <w:rPr>
                <w:rFonts w:ascii="TH SarabunPSK" w:hAnsi="TH SarabunPSK" w:cs="TH SarabunPSK"/>
                <w:spacing w:val="-6"/>
                <w:sz w:val="28"/>
                <w:cs/>
              </w:rPr>
              <w:t xml:space="preserve">ร้อยละ </w:t>
            </w:r>
            <w:r>
              <w:rPr>
                <w:rFonts w:ascii="TH SarabunPSK" w:hAnsi="TH SarabunPSK" w:cs="TH SarabunPSK"/>
                <w:spacing w:val="-6"/>
                <w:sz w:val="28"/>
              </w:rPr>
              <w:t>84</w:t>
            </w:r>
          </w:p>
        </w:tc>
        <w:tc>
          <w:tcPr>
            <w:tcW w:w="1827" w:type="dxa"/>
          </w:tcPr>
          <w:p w:rsidR="00A33AC7" w:rsidRPr="00667619" w:rsidRDefault="00A33AC7" w:rsidP="00CD7233">
            <w:pPr>
              <w:spacing w:after="0" w:line="240" w:lineRule="auto"/>
              <w:jc w:val="center"/>
              <w:rPr>
                <w:rFonts w:ascii="TH SarabunPSK" w:hAnsi="TH SarabunPSK" w:cs="TH SarabunPSK"/>
                <w:spacing w:val="-6"/>
                <w:sz w:val="28"/>
              </w:rPr>
            </w:pPr>
            <w:r w:rsidRPr="00667619">
              <w:rPr>
                <w:rFonts w:ascii="TH SarabunPSK" w:hAnsi="TH SarabunPSK" w:cs="TH SarabunPSK"/>
                <w:spacing w:val="-6"/>
                <w:sz w:val="28"/>
                <w:cs/>
              </w:rPr>
              <w:t xml:space="preserve">ร้อยละ </w:t>
            </w:r>
            <w:r>
              <w:rPr>
                <w:rFonts w:ascii="TH SarabunPSK" w:hAnsi="TH SarabunPSK" w:cs="TH SarabunPSK"/>
                <w:spacing w:val="-6"/>
                <w:sz w:val="28"/>
              </w:rPr>
              <w:t>86</w:t>
            </w:r>
          </w:p>
        </w:tc>
      </w:tr>
    </w:tbl>
    <w:p w:rsidR="00A33AC7" w:rsidRPr="00667619" w:rsidRDefault="00A33AC7" w:rsidP="00A33AC7">
      <w:pPr>
        <w:spacing w:after="0" w:line="240" w:lineRule="auto"/>
        <w:rPr>
          <w:rFonts w:ascii="TH SarabunPSK" w:hAnsi="TH SarabunPSK" w:cs="TH SarabunPSK"/>
          <w:b/>
          <w:bCs/>
          <w:sz w:val="28"/>
        </w:rPr>
      </w:pPr>
    </w:p>
    <w:p w:rsidR="00A33AC7" w:rsidRPr="00667619" w:rsidRDefault="00A33AC7" w:rsidP="00A33AC7">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A33AC7" w:rsidRDefault="00A33AC7" w:rsidP="00A33AC7">
      <w:pPr>
        <w:pStyle w:val="af4"/>
        <w:numPr>
          <w:ilvl w:val="0"/>
          <w:numId w:val="32"/>
        </w:numPr>
        <w:tabs>
          <w:tab w:val="left" w:pos="851"/>
        </w:tabs>
        <w:spacing w:before="0" w:beforeAutospacing="0" w:after="0" w:afterAutospacing="0"/>
        <w:ind w:left="1064" w:hanging="212"/>
        <w:jc w:val="thaiDistribute"/>
        <w:rPr>
          <w:rFonts w:ascii="TH SarabunPSK" w:eastAsia="Calibri" w:hAnsi="TH SarabunPSK" w:cs="TH SarabunPSK"/>
          <w:kern w:val="24"/>
        </w:rPr>
      </w:pPr>
      <w:r>
        <w:rPr>
          <w:rFonts w:ascii="TH SarabunPSK" w:eastAsia="Calibri" w:hAnsi="TH SarabunPSK" w:cs="TH SarabunPSK" w:hint="cs"/>
          <w:kern w:val="24"/>
          <w:cs/>
        </w:rPr>
        <w:t>นับ</w:t>
      </w:r>
      <w:r w:rsidRPr="00621413">
        <w:rPr>
          <w:rFonts w:ascii="TH SarabunPSK" w:eastAsia="Calibri" w:hAnsi="TH SarabunPSK" w:cs="TH SarabunPSK"/>
          <w:kern w:val="24"/>
          <w:cs/>
        </w:rPr>
        <w:t>จำนวน</w:t>
      </w:r>
      <w:r w:rsidRPr="00B113BD">
        <w:rPr>
          <w:rFonts w:ascii="TH SarabunPSK" w:hAnsi="TH SarabunPSK" w:cs="TH SarabunPSK"/>
          <w:cs/>
        </w:rPr>
        <w:t>โรงเรียนเครือข่าย</w:t>
      </w:r>
      <w:r w:rsidRPr="00667619">
        <w:rPr>
          <w:rFonts w:ascii="TH SarabunPSK" w:hAnsi="TH SarabunPSK" w:cs="TH SarabunPSK" w:hint="cs"/>
          <w:cs/>
        </w:rPr>
        <w:t>ที่เข้าร่วมโครงการพัฒนา</w:t>
      </w:r>
      <w:r w:rsidRPr="00667619">
        <w:rPr>
          <w:rFonts w:ascii="TH SarabunPSK" w:hAnsi="TH SarabunPSK" w:cs="TH SarabunPSK"/>
          <w:cs/>
        </w:rPr>
        <w:t>จากมหาวิทยาลัยราชภัฏ</w:t>
      </w:r>
      <w:r w:rsidRPr="00667619">
        <w:rPr>
          <w:rFonts w:ascii="TH SarabunPSK" w:hAnsi="TH SarabunPSK" w:cs="TH SarabunPSK" w:hint="cs"/>
          <w:cs/>
        </w:rPr>
        <w:t>สกลนคร</w:t>
      </w:r>
      <w:r>
        <w:rPr>
          <w:rFonts w:ascii="TH SarabunPSK" w:hAnsi="TH SarabunPSK" w:cs="TH SarabunPSK" w:hint="cs"/>
          <w:cs/>
        </w:rPr>
        <w:t xml:space="preserve"> </w:t>
      </w:r>
      <w:r w:rsidRPr="00B113BD">
        <w:rPr>
          <w:rFonts w:ascii="TH SarabunPSK" w:eastAsia="Calibri" w:hAnsi="TH SarabunPSK" w:cs="TH SarabunPSK" w:hint="cs"/>
          <w:kern w:val="24"/>
          <w:cs/>
        </w:rPr>
        <w:t xml:space="preserve">ประจำปีงบประมาณ </w:t>
      </w:r>
    </w:p>
    <w:p w:rsidR="00A33AC7" w:rsidRDefault="00A33AC7" w:rsidP="00A33AC7">
      <w:pPr>
        <w:pStyle w:val="af4"/>
        <w:tabs>
          <w:tab w:val="left" w:pos="851"/>
        </w:tabs>
        <w:spacing w:before="0" w:beforeAutospacing="0" w:after="0" w:afterAutospacing="0"/>
        <w:jc w:val="thaiDistribute"/>
        <w:rPr>
          <w:rFonts w:ascii="TH SarabunPSK" w:eastAsia="Calibri" w:hAnsi="TH SarabunPSK" w:cs="TH SarabunPSK"/>
          <w:kern w:val="24"/>
        </w:rPr>
      </w:pPr>
      <w:r>
        <w:rPr>
          <w:rFonts w:ascii="TH SarabunPSK" w:eastAsia="Calibri" w:hAnsi="TH SarabunPSK" w:cs="TH SarabunPSK" w:hint="cs"/>
          <w:kern w:val="24"/>
          <w:cs/>
        </w:rPr>
        <w:t>พ.ศ. 256</w:t>
      </w:r>
      <w:r>
        <w:rPr>
          <w:rFonts w:ascii="TH SarabunPSK" w:eastAsia="Calibri" w:hAnsi="TH SarabunPSK" w:cs="TH SarabunPSK"/>
          <w:kern w:val="24"/>
        </w:rPr>
        <w:t>8</w:t>
      </w:r>
    </w:p>
    <w:p w:rsidR="00A33AC7" w:rsidRDefault="00A33AC7" w:rsidP="00A33AC7">
      <w:pPr>
        <w:pStyle w:val="af4"/>
        <w:tabs>
          <w:tab w:val="left" w:pos="851"/>
        </w:tabs>
        <w:spacing w:before="0" w:beforeAutospacing="0" w:after="0" w:afterAutospacing="0"/>
        <w:jc w:val="thaiDistribute"/>
        <w:rPr>
          <w:rFonts w:ascii="TH SarabunPSK" w:eastAsia="Calibri" w:hAnsi="TH SarabunPSK" w:cs="TH SarabunPSK"/>
          <w:kern w:val="24"/>
        </w:rPr>
      </w:pPr>
      <w:r>
        <w:rPr>
          <w:rFonts w:ascii="TH SarabunPSK" w:eastAsia="Calibri" w:hAnsi="TH SarabunPSK" w:cs="TH SarabunPSK"/>
          <w:kern w:val="24"/>
        </w:rPr>
        <w:tab/>
        <w:t xml:space="preserve">2. </w:t>
      </w:r>
      <w:r>
        <w:rPr>
          <w:rFonts w:ascii="TH SarabunPSK" w:eastAsia="Calibri" w:hAnsi="TH SarabunPSK" w:cs="TH SarabunPSK" w:hint="cs"/>
          <w:kern w:val="24"/>
          <w:cs/>
        </w:rPr>
        <w:t>นับ</w:t>
      </w:r>
      <w:r w:rsidRPr="00621413">
        <w:rPr>
          <w:rFonts w:ascii="TH SarabunPSK" w:eastAsia="Calibri" w:hAnsi="TH SarabunPSK" w:cs="TH SarabunPSK"/>
          <w:kern w:val="24"/>
          <w:cs/>
        </w:rPr>
        <w:t>จำนวน</w:t>
      </w:r>
      <w:r w:rsidRPr="00B113BD">
        <w:rPr>
          <w:rFonts w:ascii="TH SarabunPSK" w:hAnsi="TH SarabunPSK" w:cs="TH SarabunPSK"/>
          <w:cs/>
        </w:rPr>
        <w:t>โรงเรียนเครือข่าย</w:t>
      </w:r>
      <w:r w:rsidRPr="00667619">
        <w:rPr>
          <w:rFonts w:ascii="TH SarabunPSK" w:hAnsi="TH SarabunPSK" w:cs="TH SarabunPSK" w:hint="cs"/>
          <w:cs/>
        </w:rPr>
        <w:t>ที่เข้าร่วมโครงการพัฒนา</w:t>
      </w:r>
      <w:r w:rsidRPr="00667619">
        <w:rPr>
          <w:rFonts w:ascii="TH SarabunPSK" w:hAnsi="TH SarabunPSK" w:cs="TH SarabunPSK"/>
          <w:cs/>
        </w:rPr>
        <w:t>จากมหาวิทยาลัยราชภัฏ</w:t>
      </w:r>
      <w:r w:rsidRPr="00667619">
        <w:rPr>
          <w:rFonts w:ascii="TH SarabunPSK" w:hAnsi="TH SarabunPSK" w:cs="TH SarabunPSK" w:hint="cs"/>
          <w:cs/>
        </w:rPr>
        <w:t>สกลนคร</w:t>
      </w:r>
      <w:r>
        <w:rPr>
          <w:rFonts w:ascii="TH SarabunPSK" w:hAnsi="TH SarabunPSK" w:cs="TH SarabunPSK" w:hint="cs"/>
          <w:cs/>
        </w:rPr>
        <w:t xml:space="preserve"> และ</w:t>
      </w:r>
      <w:r w:rsidRPr="00621413">
        <w:rPr>
          <w:rFonts w:ascii="TH SarabunPSK" w:eastAsia="Calibri" w:hAnsi="TH SarabunPSK" w:cs="TH SarabunPSK"/>
          <w:kern w:val="24"/>
          <w:cs/>
        </w:rPr>
        <w:t>นำความรู้จาก</w:t>
      </w:r>
    </w:p>
    <w:p w:rsidR="00A33AC7" w:rsidRPr="00B113BD" w:rsidRDefault="00A33AC7" w:rsidP="00A33AC7">
      <w:pPr>
        <w:pStyle w:val="af4"/>
        <w:tabs>
          <w:tab w:val="left" w:pos="851"/>
        </w:tabs>
        <w:spacing w:before="0" w:beforeAutospacing="0" w:after="0" w:afterAutospacing="0"/>
        <w:jc w:val="thaiDistribute"/>
        <w:rPr>
          <w:rFonts w:ascii="TH SarabunPSK" w:eastAsia="Calibri" w:hAnsi="TH SarabunPSK" w:cs="TH SarabunPSK"/>
          <w:kern w:val="24"/>
        </w:rPr>
      </w:pPr>
      <w:r w:rsidRPr="00621413">
        <w:rPr>
          <w:rFonts w:ascii="TH SarabunPSK" w:eastAsia="Calibri" w:hAnsi="TH SarabunPSK" w:cs="TH SarabunPSK"/>
          <w:kern w:val="24"/>
          <w:cs/>
        </w:rPr>
        <w:t>มหาวิทยาลัย</w:t>
      </w:r>
      <w:r w:rsidRPr="00B113BD">
        <w:rPr>
          <w:rFonts w:ascii="TH SarabunPSK" w:eastAsia="Calibri" w:hAnsi="TH SarabunPSK" w:cs="TH SarabunPSK"/>
          <w:kern w:val="24"/>
          <w:cs/>
        </w:rPr>
        <w:t>ราชภัฏสกลนครไปใช้ประโยชน์ในการจัดการเรียนการสอน</w:t>
      </w:r>
      <w:r w:rsidRPr="00B113BD">
        <w:rPr>
          <w:rFonts w:ascii="TH SarabunPSK" w:eastAsia="Calibri" w:hAnsi="TH SarabunPSK" w:cs="TH SarabunPSK" w:hint="cs"/>
          <w:kern w:val="24"/>
          <w:cs/>
        </w:rPr>
        <w:t xml:space="preserve"> </w:t>
      </w:r>
      <w:r>
        <w:rPr>
          <w:rFonts w:ascii="TH SarabunPSK" w:eastAsia="Calibri" w:hAnsi="TH SarabunPSK" w:cs="TH SarabunPSK" w:hint="cs"/>
          <w:kern w:val="24"/>
          <w:cs/>
        </w:rPr>
        <w:t>ประจำปีงบประมาณ พ.ศ. 256</w:t>
      </w:r>
      <w:r>
        <w:rPr>
          <w:rFonts w:ascii="TH SarabunPSK" w:eastAsia="Calibri" w:hAnsi="TH SarabunPSK" w:cs="TH SarabunPSK"/>
          <w:kern w:val="24"/>
        </w:rPr>
        <w:t>8</w:t>
      </w:r>
    </w:p>
    <w:p w:rsidR="00A33AC7" w:rsidRDefault="00A33AC7" w:rsidP="007F3F58">
      <w:pPr>
        <w:spacing w:after="0" w:line="240" w:lineRule="auto"/>
        <w:rPr>
          <w:rFonts w:ascii="TH SarabunPSK" w:hAnsi="TH SarabunPSK" w:cs="TH SarabunPSK"/>
          <w:b/>
          <w:bCs/>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Default="004B21EE" w:rsidP="007F3F58">
      <w:pPr>
        <w:spacing w:after="0" w:line="240" w:lineRule="auto"/>
        <w:rPr>
          <w:rFonts w:ascii="TH SarabunPSK" w:hAnsi="TH SarabunPSK" w:cs="TH SarabunPSK"/>
          <w:b/>
          <w:bCs/>
          <w:color w:val="0070C0"/>
          <w:sz w:val="28"/>
        </w:rPr>
      </w:pPr>
    </w:p>
    <w:p w:rsidR="004B21EE" w:rsidRPr="00BB1864" w:rsidRDefault="004B21EE" w:rsidP="007F3F58">
      <w:pPr>
        <w:spacing w:after="0" w:line="240" w:lineRule="auto"/>
        <w:rPr>
          <w:rFonts w:ascii="TH SarabunPSK" w:hAnsi="TH SarabunPSK" w:cs="TH SarabunPSK" w:hint="cs"/>
          <w:b/>
          <w:bCs/>
          <w:color w:val="0070C0"/>
          <w:sz w:val="28"/>
        </w:rPr>
      </w:pPr>
    </w:p>
    <w:tbl>
      <w:tblPr>
        <w:tblStyle w:val="a5"/>
        <w:tblW w:w="8926" w:type="dxa"/>
        <w:tblLook w:val="04A0" w:firstRow="1" w:lastRow="0" w:firstColumn="1" w:lastColumn="0" w:noHBand="0" w:noVBand="1"/>
      </w:tblPr>
      <w:tblGrid>
        <w:gridCol w:w="1413"/>
        <w:gridCol w:w="4252"/>
        <w:gridCol w:w="3261"/>
      </w:tblGrid>
      <w:tr w:rsidR="00223668" w:rsidRPr="00667619" w:rsidTr="00583F69">
        <w:tc>
          <w:tcPr>
            <w:tcW w:w="1413" w:type="dxa"/>
            <w:shd w:val="clear" w:color="auto" w:fill="0070C0"/>
          </w:tcPr>
          <w:p w:rsidR="00223668" w:rsidRPr="00667619" w:rsidRDefault="00223668" w:rsidP="00583F69">
            <w:pPr>
              <w:ind w:left="31" w:hanging="45"/>
              <w:rPr>
                <w:rFonts w:ascii="TH SarabunPSK" w:hAnsi="TH SarabunPSK" w:cs="TH SarabunPSK"/>
                <w:b/>
                <w:bCs/>
                <w:sz w:val="28"/>
              </w:rPr>
            </w:pPr>
            <w:r w:rsidRPr="00667619">
              <w:rPr>
                <w:rFonts w:ascii="TH SarabunPSK" w:hAnsi="TH SarabunPSK" w:cs="TH SarabunPSK" w:hint="cs"/>
                <w:b/>
                <w:bCs/>
                <w:color w:val="FFFFFF" w:themeColor="background1"/>
                <w:sz w:val="28"/>
                <w:cs/>
              </w:rPr>
              <w:lastRenderedPageBreak/>
              <w:t xml:space="preserve">ตัวชี้วัดที่ </w:t>
            </w:r>
            <w:r w:rsidR="00BB1864">
              <w:rPr>
                <w:rFonts w:ascii="TH SarabunPSK" w:hAnsi="TH SarabunPSK" w:cs="TH SarabunPSK"/>
                <w:b/>
                <w:bCs/>
                <w:color w:val="FFFFFF" w:themeColor="background1"/>
                <w:sz w:val="28"/>
                <w:cs/>
              </w:rPr>
              <w:t>2</w:t>
            </w:r>
            <w:r>
              <w:rPr>
                <w:rFonts w:ascii="TH SarabunPSK" w:hAnsi="TH SarabunPSK" w:cs="TH SarabunPSK"/>
                <w:b/>
                <w:bCs/>
                <w:color w:val="FFFFFF" w:themeColor="background1"/>
                <w:sz w:val="28"/>
                <w:cs/>
              </w:rPr>
              <w:t>.2</w:t>
            </w:r>
            <w:r w:rsidR="004B21EE">
              <w:rPr>
                <w:rFonts w:ascii="TH SarabunPSK" w:hAnsi="TH SarabunPSK" w:cs="TH SarabunPSK"/>
                <w:b/>
                <w:bCs/>
                <w:color w:val="FFFFFF" w:themeColor="background1"/>
                <w:sz w:val="28"/>
                <w:cs/>
              </w:rPr>
              <w:t>.</w:t>
            </w:r>
            <w:r w:rsidR="004B21EE">
              <w:rPr>
                <w:rFonts w:ascii="TH SarabunPSK" w:hAnsi="TH SarabunPSK" w:cs="TH SarabunPSK"/>
                <w:b/>
                <w:bCs/>
                <w:color w:val="FFFFFF" w:themeColor="background1"/>
                <w:sz w:val="28"/>
              </w:rPr>
              <w:t>2</w:t>
            </w:r>
          </w:p>
        </w:tc>
        <w:tc>
          <w:tcPr>
            <w:tcW w:w="7513" w:type="dxa"/>
            <w:gridSpan w:val="2"/>
          </w:tcPr>
          <w:p w:rsidR="004B21EE" w:rsidRPr="006C17AE" w:rsidRDefault="004B21EE" w:rsidP="004B21EE">
            <w:pPr>
              <w:pStyle w:val="af4"/>
              <w:spacing w:before="0" w:beforeAutospacing="0" w:after="0" w:afterAutospacing="0"/>
              <w:ind w:left="230" w:hanging="230"/>
              <w:rPr>
                <w:rFonts w:ascii="TH SarabunPSK" w:eastAsia="Calibri" w:hAnsi="TH SarabunPSK" w:cs="TH SarabunPSK"/>
                <w:kern w:val="24"/>
              </w:rPr>
            </w:pPr>
            <w:r w:rsidRPr="006C17AE">
              <w:rPr>
                <w:rFonts w:ascii="TH SarabunPSK" w:eastAsia="Calibri" w:hAnsi="TH SarabunPSK" w:cs="TH SarabunPSK"/>
                <w:kern w:val="24"/>
                <w:cs/>
              </w:rPr>
              <w:t>โรงเรียนขนาดเล็ก ร.ร.ในสังกัดสพฐ. รร.ตชด. และ ร.ร.กองทุนการศึกษาในเขตพื้นที่บริการที่ได้รับ</w:t>
            </w:r>
          </w:p>
          <w:p w:rsidR="00223668" w:rsidRPr="004B21EE" w:rsidRDefault="004B21EE" w:rsidP="004B21EE">
            <w:pPr>
              <w:pStyle w:val="af4"/>
              <w:spacing w:before="0" w:beforeAutospacing="0" w:after="0" w:afterAutospacing="0"/>
              <w:ind w:left="230" w:hanging="230"/>
              <w:rPr>
                <w:rFonts w:ascii="TH SarabunPSK" w:eastAsia="Calibri" w:hAnsi="TH SarabunPSK" w:cs="TH SarabunPSK"/>
                <w:color w:val="FF0000"/>
                <w:kern w:val="24"/>
              </w:rPr>
            </w:pPr>
            <w:r w:rsidRPr="006C17AE">
              <w:rPr>
                <w:rFonts w:ascii="TH SarabunPSK" w:eastAsia="Calibri" w:hAnsi="TH SarabunPSK" w:cs="TH SarabunPSK"/>
                <w:kern w:val="24"/>
                <w:cs/>
              </w:rPr>
              <w:t xml:space="preserve">การบริหารจัดการเพื่อยกระดับคุณภาพการศึกษา ( </w:t>
            </w:r>
            <w:r w:rsidRPr="006C17AE">
              <w:rPr>
                <w:rFonts w:ascii="TH SarabunPSK" w:eastAsia="Calibri" w:hAnsi="TH SarabunPSK" w:cs="TH SarabunPSK" w:hint="cs"/>
                <w:kern w:val="24"/>
                <w:cs/>
              </w:rPr>
              <w:t xml:space="preserve">(สงป.) </w:t>
            </w:r>
            <w:r w:rsidRPr="006C17AE">
              <w:rPr>
                <w:rFonts w:ascii="TH SarabunPSK" w:eastAsia="Calibri" w:hAnsi="TH SarabunPSK" w:cs="TH SarabunPSK" w:hint="cs"/>
                <w:kern w:val="24"/>
                <w:u w:val="single"/>
                <w:cs/>
              </w:rPr>
              <w:t>(</w:t>
            </w:r>
            <w:r w:rsidRPr="006C17AE">
              <w:rPr>
                <w:rFonts w:ascii="TH SarabunPSK" w:eastAsia="Calibri" w:hAnsi="TH SarabunPSK" w:cs="TH SarabunPSK"/>
                <w:kern w:val="24"/>
                <w:u w:val="single"/>
              </w:rPr>
              <w:t>KPI</w:t>
            </w:r>
            <w:r w:rsidRPr="006C17AE">
              <w:rPr>
                <w:rFonts w:ascii="TH SarabunPSK" w:eastAsia="Calibri" w:hAnsi="TH SarabunPSK" w:cs="TH SarabunPSK" w:hint="cs"/>
                <w:kern w:val="24"/>
                <w:u w:val="single"/>
                <w:cs/>
              </w:rPr>
              <w:t xml:space="preserve"> ใหม่)</w:t>
            </w:r>
          </w:p>
        </w:tc>
      </w:tr>
      <w:tr w:rsidR="00223668" w:rsidRPr="00667619" w:rsidTr="004B21EE">
        <w:tc>
          <w:tcPr>
            <w:tcW w:w="5665" w:type="dxa"/>
            <w:gridSpan w:val="2"/>
          </w:tcPr>
          <w:p w:rsidR="00223668" w:rsidRPr="00667619" w:rsidRDefault="00223668" w:rsidP="00223668">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004B21EE" w:rsidRPr="006C17AE">
              <w:rPr>
                <w:rFonts w:ascii="TH SarabunPSK" w:hAnsi="TH SarabunPSK" w:cs="TH SarabunPSK"/>
                <w:sz w:val="28"/>
                <w:cs/>
              </w:rPr>
              <w:t>:</w:t>
            </w:r>
            <w:r w:rsidR="004B21EE" w:rsidRPr="006C17AE">
              <w:rPr>
                <w:rFonts w:ascii="TH SarabunPSK" w:hAnsi="TH SarabunPSK" w:cs="TH SarabunPSK" w:hint="cs"/>
                <w:sz w:val="28"/>
                <w:cs/>
              </w:rPr>
              <w:t xml:space="preserve"> </w:t>
            </w:r>
            <w:r w:rsidR="004B21EE" w:rsidRPr="006C17AE">
              <w:rPr>
                <w:rFonts w:ascii="TH SarabunPSK" w:eastAsia="Calibri" w:hAnsi="TH SarabunPSK" w:cs="TH SarabunPSK"/>
                <w:kern w:val="24"/>
                <w:cs/>
              </w:rPr>
              <w:t>โรงเรียน</w:t>
            </w:r>
          </w:p>
        </w:tc>
        <w:tc>
          <w:tcPr>
            <w:tcW w:w="3261" w:type="dxa"/>
            <w:vMerge w:val="restart"/>
          </w:tcPr>
          <w:p w:rsidR="004B21EE" w:rsidRDefault="004B21EE" w:rsidP="004B21EE">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rsidR="00223668" w:rsidRPr="004B21EE" w:rsidRDefault="004B21EE" w:rsidP="004B21EE">
            <w:pPr>
              <w:rPr>
                <w:rFonts w:cs="THSarabunPSK-Bold"/>
                <w:b/>
                <w:bCs/>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30 กันยายน 2568)</w:t>
            </w:r>
          </w:p>
        </w:tc>
      </w:tr>
      <w:tr w:rsidR="004B21EE" w:rsidRPr="00667619" w:rsidTr="004B21EE">
        <w:tc>
          <w:tcPr>
            <w:tcW w:w="5665" w:type="dxa"/>
            <w:gridSpan w:val="2"/>
          </w:tcPr>
          <w:p w:rsidR="004B21EE" w:rsidRPr="00667619" w:rsidRDefault="004B21EE" w:rsidP="004B21EE">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hint="cs"/>
                <w:b/>
                <w:bCs/>
                <w:kern w:val="24"/>
                <w:cs/>
              </w:rPr>
              <w:t>ผู้</w:t>
            </w:r>
            <w:r w:rsidRPr="00667619">
              <w:rPr>
                <w:rFonts w:ascii="TH SarabunPSK" w:eastAsia="Calibri" w:hAnsi="TH SarabunPSK" w:cs="TH SarabunPSK"/>
                <w:b/>
                <w:bCs/>
                <w:kern w:val="24"/>
                <w:cs/>
              </w:rPr>
              <w:t>กำกับ :</w:t>
            </w:r>
            <w:r w:rsidRPr="00667619">
              <w:rPr>
                <w:rFonts w:ascii="TH SarabunPSK" w:eastAsia="Calibri" w:hAnsi="TH SarabunPSK" w:cs="TH SarabunPSK"/>
                <w:kern w:val="24"/>
                <w:cs/>
              </w:rPr>
              <w:t xml:space="preserve"> รองอธิการบดีด้านวิชาการ</w:t>
            </w:r>
          </w:p>
          <w:p w:rsidR="004B21EE" w:rsidRPr="00667619" w:rsidRDefault="004B21EE" w:rsidP="004B21EE">
            <w:pPr>
              <w:pStyle w:val="af4"/>
              <w:spacing w:before="0" w:beforeAutospacing="0" w:after="0" w:afterAutospacing="0"/>
              <w:rPr>
                <w:rFonts w:ascii="TH SarabunPSK" w:eastAsia="Calibri" w:hAnsi="TH SarabunPSK" w:cs="TH SarabunPSK"/>
                <w:kern w:val="24"/>
              </w:rPr>
            </w:pPr>
            <w:r w:rsidRPr="00667619">
              <w:rPr>
                <w:rFonts w:ascii="TH SarabunPSK" w:eastAsia="Calibri" w:hAnsi="TH SarabunPSK" w:cs="TH SarabunPSK"/>
                <w:b/>
                <w:bCs/>
                <w:kern w:val="24"/>
                <w:cs/>
              </w:rPr>
              <w:t xml:space="preserve">ผู้ดูแล/ผู้ดำเนินการ : </w:t>
            </w:r>
            <w:r w:rsidRPr="00667619">
              <w:rPr>
                <w:rFonts w:ascii="TH SarabunPSK" w:eastAsia="Calibri" w:hAnsi="TH SarabunPSK" w:cs="TH SarabunPSK"/>
                <w:kern w:val="24"/>
                <w:cs/>
              </w:rPr>
              <w:t>คณบดีครุศาสตร์/</w:t>
            </w:r>
            <w:r w:rsidRPr="004C00B7">
              <w:rPr>
                <w:rFonts w:ascii="TH SarabunPSK" w:eastAsia="Calibri" w:hAnsi="TH SarabunPSK" w:cs="TH SarabunPSK"/>
                <w:kern w:val="24"/>
                <w:cs/>
              </w:rPr>
              <w:t>รองคณบดีฝ่ายบริหารและแผนงาน</w:t>
            </w:r>
          </w:p>
          <w:p w:rsidR="004B21EE" w:rsidRPr="00667619" w:rsidRDefault="004B21EE" w:rsidP="004B21EE">
            <w:pPr>
              <w:rPr>
                <w:rFonts w:ascii="TH SarabunPSK" w:eastAsia="Calibri" w:hAnsi="TH SarabunPSK" w:cs="TH SarabunPSK" w:hint="cs"/>
                <w:b/>
                <w:bCs/>
                <w:kern w:val="24"/>
                <w:sz w:val="28"/>
                <w:cs/>
              </w:rPr>
            </w:pPr>
            <w:r w:rsidRPr="00667619">
              <w:rPr>
                <w:rFonts w:ascii="TH SarabunPSK" w:eastAsia="Calibri" w:hAnsi="TH SarabunPSK" w:cs="TH SarabunPSK"/>
                <w:b/>
                <w:bCs/>
                <w:kern w:val="24"/>
                <w:sz w:val="28"/>
                <w:cs/>
              </w:rPr>
              <w:t xml:space="preserve">ผู้จัดเก็บข้อมูล : </w:t>
            </w:r>
            <w:r w:rsidRPr="0089698E">
              <w:rPr>
                <w:rFonts w:ascii="TH SarabunPSK" w:eastAsia="Calibri" w:hAnsi="TH SarabunPSK" w:cs="TH SarabunPSK"/>
                <w:spacing w:val="-10"/>
                <w:kern w:val="24"/>
                <w:cs/>
              </w:rPr>
              <w:t>หัวหน้าสำนักงานคณบดีฯ</w:t>
            </w:r>
          </w:p>
        </w:tc>
        <w:tc>
          <w:tcPr>
            <w:tcW w:w="3261" w:type="dxa"/>
            <w:vMerge/>
          </w:tcPr>
          <w:p w:rsidR="004B21EE" w:rsidRPr="00667619" w:rsidRDefault="004B21EE" w:rsidP="004B21EE">
            <w:pPr>
              <w:rPr>
                <w:rFonts w:ascii="TH SarabunPSK" w:hAnsi="TH SarabunPSK" w:cs="TH SarabunPSK"/>
                <w:b/>
                <w:bCs/>
                <w:sz w:val="28"/>
              </w:rPr>
            </w:pPr>
          </w:p>
        </w:tc>
      </w:tr>
    </w:tbl>
    <w:p w:rsidR="0066033B" w:rsidRPr="00223668" w:rsidRDefault="0066033B" w:rsidP="005E6A21">
      <w:pPr>
        <w:spacing w:after="0" w:line="240" w:lineRule="auto"/>
        <w:rPr>
          <w:rFonts w:ascii="TH SarabunPSK" w:hAnsi="TH SarabunPSK" w:cs="TH SarabunPSK"/>
          <w:sz w:val="28"/>
        </w:rPr>
      </w:pPr>
    </w:p>
    <w:p w:rsidR="004A0C1E" w:rsidRPr="00667619" w:rsidRDefault="0066033B" w:rsidP="009A317E">
      <w:pPr>
        <w:spacing w:after="0" w:line="240" w:lineRule="auto"/>
        <w:rPr>
          <w:rFonts w:ascii="TH SarabunPSK" w:hAnsi="TH SarabunPSK" w:cs="TH SarabunPSK"/>
          <w:sz w:val="28"/>
        </w:rPr>
      </w:pPr>
      <w:r w:rsidRPr="00667619">
        <w:rPr>
          <w:rFonts w:ascii="TH SarabunPSK" w:hAnsi="TH SarabunPSK" w:cs="TH SarabunPSK"/>
          <w:b/>
          <w:bCs/>
          <w:sz w:val="28"/>
          <w:cs/>
        </w:rPr>
        <w:t xml:space="preserve">คำอธิบาย </w:t>
      </w:r>
      <w:r w:rsidRPr="00667619">
        <w:rPr>
          <w:rFonts w:ascii="TH SarabunPSK" w:hAnsi="TH SarabunPSK" w:cs="TH SarabunPSK"/>
          <w:sz w:val="28"/>
          <w:cs/>
        </w:rPr>
        <w:t>:</w:t>
      </w:r>
    </w:p>
    <w:p w:rsidR="009271A9" w:rsidRDefault="003E6C83" w:rsidP="003E6C83">
      <w:pPr>
        <w:spacing w:after="0" w:line="240" w:lineRule="auto"/>
        <w:ind w:firstLine="720"/>
        <w:jc w:val="thaiDistribute"/>
        <w:rPr>
          <w:rFonts w:ascii="TH SarabunPSK" w:hAnsi="TH SarabunPSK" w:cs="TH SarabunPSK"/>
          <w:sz w:val="28"/>
        </w:rPr>
      </w:pPr>
      <w:r>
        <w:rPr>
          <w:rFonts w:ascii="TH SarabunPSK" w:hAnsi="TH SarabunPSK" w:cs="TH SarabunPSK" w:hint="cs"/>
          <w:sz w:val="28"/>
          <w:cs/>
        </w:rPr>
        <w:t>มหาวิทยาลัยราชภัฏสกลนคร</w:t>
      </w:r>
      <w:r w:rsidRPr="003E6C83">
        <w:rPr>
          <w:rFonts w:ascii="TH SarabunPSK" w:hAnsi="TH SarabunPSK" w:cs="TH SarabunPSK"/>
          <w:sz w:val="28"/>
          <w:cs/>
        </w:rPr>
        <w:t xml:space="preserve">ยกระดับคุณภาพการศึกษาให้กับโรงเรียนสังกัด สพฐ. โรงเรียน ตชด.และโรงเรียนกองทุนการศึกษา ตามความต้องการของโรงเรียน </w:t>
      </w:r>
      <w:r>
        <w:rPr>
          <w:rFonts w:ascii="TH SarabunPSK" w:hAnsi="TH SarabunPSK" w:cs="TH SarabunPSK" w:hint="cs"/>
          <w:sz w:val="28"/>
          <w:cs/>
        </w:rPr>
        <w:t>ภายใต้</w:t>
      </w:r>
      <w:r w:rsidRPr="003E6C83">
        <w:rPr>
          <w:rFonts w:ascii="TH SarabunPSK" w:hAnsi="TH SarabunPSK" w:cs="TH SarabunPSK"/>
          <w:sz w:val="28"/>
          <w:cs/>
        </w:rPr>
        <w:t>โครงการยกระดับคุณภาพการศึกษาโรงเรียนขนาดเล็ก</w:t>
      </w:r>
      <w:r>
        <w:rPr>
          <w:rFonts w:ascii="TH SarabunPSK" w:hAnsi="TH SarabunPSK" w:cs="TH SarabunPSK" w:hint="cs"/>
          <w:sz w:val="28"/>
          <w:cs/>
        </w:rPr>
        <w:t xml:space="preserve"> </w:t>
      </w:r>
      <w:r w:rsidRPr="003E6C83">
        <w:rPr>
          <w:rFonts w:ascii="TH SarabunPSK" w:hAnsi="TH SarabunPSK" w:cs="TH SarabunPSK"/>
          <w:sz w:val="28"/>
          <w:cs/>
        </w:rPr>
        <w:t>เพื่อ</w:t>
      </w:r>
      <w:r w:rsidR="00AE4C6E" w:rsidRPr="003E6C83">
        <w:rPr>
          <w:rFonts w:ascii="TH SarabunPSK" w:hAnsi="TH SarabunPSK" w:cs="TH SarabunPSK"/>
          <w:sz w:val="28"/>
          <w:cs/>
        </w:rPr>
        <w:t>ยกระดับคุณภาพการศึกษา</w:t>
      </w:r>
      <w:r w:rsidR="00AE4C6E">
        <w:rPr>
          <w:rFonts w:ascii="TH SarabunPSK" w:hAnsi="TH SarabunPSK" w:cs="TH SarabunPSK" w:hint="cs"/>
          <w:sz w:val="28"/>
          <w:cs/>
        </w:rPr>
        <w:t>ให้โรงเรียนขนาดเล็กในเขตพื้นที่บริการ ช่วย</w:t>
      </w:r>
      <w:r w:rsidRPr="003E6C83">
        <w:rPr>
          <w:rFonts w:ascii="TH SarabunPSK" w:hAnsi="TH SarabunPSK" w:cs="TH SarabunPSK"/>
          <w:sz w:val="28"/>
          <w:cs/>
        </w:rPr>
        <w:t>พัฒนาและส่งเสริมองค์ความรู้ ความเข้าใจ ทักษะในศาสตร์วิชาการ</w:t>
      </w:r>
      <w:r w:rsidR="00AE4C6E">
        <w:rPr>
          <w:rFonts w:ascii="TH SarabunPSK" w:hAnsi="TH SarabunPSK" w:cs="TH SarabunPSK" w:hint="cs"/>
          <w:sz w:val="28"/>
          <w:cs/>
        </w:rPr>
        <w:t xml:space="preserve">                </w:t>
      </w:r>
      <w:r w:rsidRPr="003E6C83">
        <w:rPr>
          <w:rFonts w:ascii="TH SarabunPSK" w:hAnsi="TH SarabunPSK" w:cs="TH SarabunPSK"/>
          <w:sz w:val="28"/>
          <w:cs/>
        </w:rPr>
        <w:t>ทางการศึกษาและศาสตร์การสอนให้กับครูประจำการและศิษย์เก่า</w:t>
      </w:r>
    </w:p>
    <w:p w:rsidR="003E6C83" w:rsidRPr="003E6C83" w:rsidRDefault="003E6C83" w:rsidP="003E6C83">
      <w:pPr>
        <w:spacing w:after="0" w:line="240" w:lineRule="auto"/>
        <w:ind w:firstLine="720"/>
        <w:jc w:val="thaiDistribute"/>
        <w:rPr>
          <w:rFonts w:ascii="TH SarabunPSK" w:hAnsi="TH SarabunPSK" w:cs="TH SarabunPSK"/>
          <w:sz w:val="28"/>
        </w:rPr>
      </w:pPr>
    </w:p>
    <w:p w:rsidR="009271A9" w:rsidRPr="00667619" w:rsidRDefault="009271A9" w:rsidP="00583F69">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p>
    <w:p w:rsidR="009271A9" w:rsidRPr="00667619" w:rsidRDefault="009271A9" w:rsidP="009271A9">
      <w:pPr>
        <w:spacing w:after="0" w:line="240" w:lineRule="auto"/>
        <w:rPr>
          <w:rFonts w:ascii="THSarabunPSK" w:hAnsi="THSarabunPSK" w:cs="THSarabunPSK"/>
          <w:sz w:val="28"/>
        </w:rPr>
      </w:pPr>
      <w:r w:rsidRPr="00667619">
        <w:rPr>
          <w:rFonts w:ascii="THSarabunPSK" w:hAnsi="THSarabunPSK" w:cs="THSarabunPSK" w:hint="cs"/>
          <w:sz w:val="28"/>
          <w:cs/>
        </w:rPr>
        <w:t>ช่วงปรับเกณฑ์การให้คะแนน</w:t>
      </w:r>
      <w:r w:rsidRPr="00667619">
        <w:rPr>
          <w:rFonts w:ascii="THSarabunPSK" w:hAnsi="THSarabunPSK" w:cs="THSarabunPSK"/>
          <w:sz w:val="28"/>
          <w:cs/>
        </w:rPr>
        <w:t xml:space="preserve">+/- </w:t>
      </w:r>
      <w:r w:rsidR="00206386">
        <w:rPr>
          <w:rFonts w:ascii="THSarabunPSK" w:hAnsi="THSarabunPSK" w:cs="THSarabunPSK"/>
          <w:sz w:val="28"/>
        </w:rPr>
        <w:t xml:space="preserve">1 </w:t>
      </w:r>
      <w:r w:rsidR="00206386">
        <w:rPr>
          <w:rFonts w:ascii="THSarabunPSK" w:hAnsi="THSarabunPSK" w:cs="THSarabunPSK" w:hint="cs"/>
          <w:sz w:val="28"/>
          <w:cs/>
        </w:rPr>
        <w:t>โรงเรียน</w:t>
      </w:r>
      <w:r w:rsidRPr="00667619">
        <w:rPr>
          <w:rFonts w:ascii="THSarabunPSK" w:hAnsi="THSarabunPSK" w:cs="THSarabunPSK"/>
          <w:sz w:val="28"/>
          <w:cs/>
        </w:rPr>
        <w:t xml:space="preserve"> </w:t>
      </w:r>
      <w:r w:rsidRPr="00667619">
        <w:rPr>
          <w:rFonts w:ascii="THSarabunPSK" w:hAnsi="THSarabunPSK" w:cs="THSarabunPSK" w:hint="cs"/>
          <w:sz w:val="28"/>
          <w:cs/>
        </w:rPr>
        <w:t>ต่อ</w:t>
      </w:r>
      <w:r w:rsidRPr="00667619">
        <w:rPr>
          <w:rFonts w:ascii="THSarabunPSK" w:hAnsi="THSarabunPSK" w:cs="THSarabunPSK"/>
          <w:sz w:val="28"/>
        </w:rPr>
        <w:t xml:space="preserve"> 1 </w:t>
      </w:r>
      <w:r w:rsidRPr="00667619">
        <w:rPr>
          <w:rFonts w:ascii="THSarabunPSK" w:hAnsi="THSarabunPSK" w:cs="THSarabunPSK" w:hint="cs"/>
          <w:sz w:val="28"/>
          <w:cs/>
        </w:rPr>
        <w:t>คะแนน</w:t>
      </w:r>
      <w:r w:rsidRPr="00667619">
        <w:rPr>
          <w:rFonts w:ascii="THSarabunPSK" w:hAnsi="THSarabunPSK" w:cs="THSarabunPSK"/>
          <w:sz w:val="28"/>
          <w:cs/>
        </w:rPr>
        <w:t xml:space="preserve"> </w:t>
      </w:r>
      <w:r w:rsidRPr="00667619">
        <w:rPr>
          <w:rFonts w:ascii="THSarabunPSK" w:hAnsi="THSarabunPSK" w:cs="THSarabunPSK" w:hint="cs"/>
          <w:sz w:val="28"/>
          <w:cs/>
        </w:rPr>
        <w:t>โดยกำหนดเกณฑ์การให้คะแนน</w:t>
      </w:r>
      <w:r w:rsidRPr="00667619">
        <w:rPr>
          <w:rFonts w:ascii="THSarabunPSK" w:hAnsi="THSarabunPSK" w:cs="THSarabunPSK"/>
          <w:sz w:val="28"/>
          <w:cs/>
        </w:rPr>
        <w:t xml:space="preserve"> </w:t>
      </w:r>
      <w:r w:rsidRPr="00667619">
        <w:rPr>
          <w:rFonts w:ascii="THSarabunPSK" w:hAnsi="THSarabunPSK" w:cs="THSarabunPSK" w:hint="cs"/>
          <w:sz w:val="28"/>
          <w:cs/>
        </w:rPr>
        <w:t>ดังนี้</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6D50AF" w:rsidRPr="00667619" w:rsidTr="000C503C">
        <w:trPr>
          <w:tblHeader/>
          <w:jc w:val="center"/>
        </w:trPr>
        <w:tc>
          <w:tcPr>
            <w:tcW w:w="1827" w:type="dxa"/>
            <w:vAlign w:val="center"/>
          </w:tcPr>
          <w:p w:rsidR="006D50AF" w:rsidRPr="00667619" w:rsidRDefault="006D50AF" w:rsidP="000C503C">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คะแนน</w:t>
            </w:r>
            <w:r w:rsidR="0022301D">
              <w:rPr>
                <w:rFonts w:ascii="TH SarabunPSK" w:hAnsi="TH SarabunPSK" w:cs="TH SarabunPSK"/>
                <w:b/>
                <w:bCs/>
                <w:sz w:val="28"/>
                <w:lang w:eastAsia="th-TH"/>
              </w:rPr>
              <w:t xml:space="preserve"> 1</w:t>
            </w:r>
          </w:p>
        </w:tc>
        <w:tc>
          <w:tcPr>
            <w:tcW w:w="1827" w:type="dxa"/>
            <w:vAlign w:val="center"/>
          </w:tcPr>
          <w:p w:rsidR="006D50AF" w:rsidRPr="00667619" w:rsidRDefault="006D50AF" w:rsidP="000C503C">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คะแนน</w:t>
            </w:r>
            <w:r w:rsidR="0022301D">
              <w:rPr>
                <w:rFonts w:ascii="TH SarabunPSK" w:hAnsi="TH SarabunPSK" w:cs="TH SarabunPSK" w:hint="cs"/>
                <w:b/>
                <w:bCs/>
                <w:sz w:val="28"/>
                <w:cs/>
                <w:lang w:eastAsia="th-TH"/>
              </w:rPr>
              <w:t xml:space="preserve"> 2</w:t>
            </w:r>
          </w:p>
        </w:tc>
        <w:tc>
          <w:tcPr>
            <w:tcW w:w="1827" w:type="dxa"/>
            <w:vAlign w:val="center"/>
          </w:tcPr>
          <w:p w:rsidR="006D50AF" w:rsidRPr="00667619" w:rsidRDefault="006D50AF" w:rsidP="000C503C">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คะแนน</w:t>
            </w:r>
            <w:r w:rsidR="0022301D">
              <w:rPr>
                <w:rFonts w:ascii="TH SarabunPSK" w:hAnsi="TH SarabunPSK" w:cs="TH SarabunPSK" w:hint="cs"/>
                <w:b/>
                <w:bCs/>
                <w:sz w:val="28"/>
                <w:cs/>
                <w:lang w:eastAsia="th-TH"/>
              </w:rPr>
              <w:t xml:space="preserve"> 3</w:t>
            </w:r>
          </w:p>
        </w:tc>
        <w:tc>
          <w:tcPr>
            <w:tcW w:w="1827" w:type="dxa"/>
            <w:vAlign w:val="center"/>
          </w:tcPr>
          <w:p w:rsidR="006D50AF" w:rsidRPr="00667619" w:rsidRDefault="006D50AF" w:rsidP="000C503C">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คะแนน</w:t>
            </w:r>
            <w:r w:rsidR="0022301D">
              <w:rPr>
                <w:rFonts w:ascii="TH SarabunPSK" w:hAnsi="TH SarabunPSK" w:cs="TH SarabunPSK" w:hint="cs"/>
                <w:b/>
                <w:bCs/>
                <w:sz w:val="28"/>
                <w:cs/>
                <w:lang w:eastAsia="th-TH"/>
              </w:rPr>
              <w:t xml:space="preserve"> 4</w:t>
            </w:r>
          </w:p>
        </w:tc>
        <w:tc>
          <w:tcPr>
            <w:tcW w:w="1827" w:type="dxa"/>
            <w:vAlign w:val="center"/>
          </w:tcPr>
          <w:p w:rsidR="006D50AF" w:rsidRPr="00667619" w:rsidRDefault="006D50AF" w:rsidP="000C503C">
            <w:pPr>
              <w:spacing w:after="0" w:line="240" w:lineRule="auto"/>
              <w:jc w:val="center"/>
              <w:rPr>
                <w:rFonts w:ascii="TH SarabunPSK" w:hAnsi="TH SarabunPSK" w:cs="TH SarabunPSK"/>
                <w:b/>
                <w:bCs/>
                <w:sz w:val="28"/>
              </w:rPr>
            </w:pPr>
            <w:r w:rsidRPr="00667619">
              <w:rPr>
                <w:rFonts w:ascii="TH SarabunPSK" w:hAnsi="TH SarabunPSK" w:cs="TH SarabunPSK"/>
                <w:b/>
                <w:bCs/>
                <w:sz w:val="28"/>
                <w:cs/>
                <w:lang w:eastAsia="th-TH"/>
              </w:rPr>
              <w:t>คะแนน</w:t>
            </w:r>
            <w:r w:rsidR="0022301D">
              <w:rPr>
                <w:rFonts w:ascii="TH SarabunPSK" w:hAnsi="TH SarabunPSK" w:cs="TH SarabunPSK" w:hint="cs"/>
                <w:b/>
                <w:bCs/>
                <w:sz w:val="28"/>
                <w:cs/>
                <w:lang w:eastAsia="th-TH"/>
              </w:rPr>
              <w:t xml:space="preserve"> 5</w:t>
            </w:r>
          </w:p>
        </w:tc>
      </w:tr>
      <w:tr w:rsidR="006D50AF" w:rsidRPr="00667619" w:rsidTr="000C503C">
        <w:trPr>
          <w:jc w:val="center"/>
        </w:trPr>
        <w:tc>
          <w:tcPr>
            <w:tcW w:w="1827" w:type="dxa"/>
          </w:tcPr>
          <w:p w:rsidR="006D50AF" w:rsidRPr="00667619" w:rsidRDefault="00206386" w:rsidP="000C503C">
            <w:pPr>
              <w:spacing w:after="0" w:line="240" w:lineRule="auto"/>
              <w:jc w:val="center"/>
              <w:rPr>
                <w:rFonts w:ascii="TH SarabunPSK" w:hAnsi="TH SarabunPSK" w:cs="TH SarabunPSK"/>
                <w:spacing w:val="-6"/>
                <w:sz w:val="28"/>
                <w:cs/>
              </w:rPr>
            </w:pPr>
            <w:r>
              <w:rPr>
                <w:rFonts w:ascii="THSarabunPSK" w:hAnsi="THSarabunPSK" w:cs="THSarabunPSK"/>
                <w:sz w:val="28"/>
              </w:rPr>
              <w:t>1</w:t>
            </w:r>
            <w:r>
              <w:rPr>
                <w:rFonts w:ascii="THSarabunPSK" w:hAnsi="THSarabunPSK" w:cs="THSarabunPSK"/>
                <w:sz w:val="28"/>
              </w:rPr>
              <w:t>6</w:t>
            </w:r>
            <w:r>
              <w:rPr>
                <w:rFonts w:ascii="THSarabunPSK" w:hAnsi="THSarabunPSK" w:cs="THSarabunPSK"/>
                <w:sz w:val="28"/>
              </w:rPr>
              <w:t xml:space="preserve"> </w:t>
            </w:r>
            <w:r>
              <w:rPr>
                <w:rFonts w:ascii="THSarabunPSK" w:hAnsi="THSarabunPSK" w:cs="THSarabunPSK" w:hint="cs"/>
                <w:sz w:val="28"/>
                <w:cs/>
              </w:rPr>
              <w:t>โรงเรียน</w:t>
            </w:r>
          </w:p>
        </w:tc>
        <w:tc>
          <w:tcPr>
            <w:tcW w:w="1827" w:type="dxa"/>
          </w:tcPr>
          <w:p w:rsidR="006D50AF" w:rsidRPr="00667619" w:rsidRDefault="00206386" w:rsidP="000C503C">
            <w:pPr>
              <w:spacing w:after="0" w:line="240" w:lineRule="auto"/>
              <w:jc w:val="center"/>
              <w:rPr>
                <w:rFonts w:ascii="TH SarabunPSK" w:hAnsi="TH SarabunPSK" w:cs="TH SarabunPSK"/>
                <w:spacing w:val="-6"/>
                <w:sz w:val="28"/>
                <w:cs/>
              </w:rPr>
            </w:pPr>
            <w:r>
              <w:rPr>
                <w:rFonts w:ascii="THSarabunPSK" w:hAnsi="THSarabunPSK" w:cs="THSarabunPSK"/>
                <w:sz w:val="28"/>
              </w:rPr>
              <w:t>1</w:t>
            </w:r>
            <w:r>
              <w:rPr>
                <w:rFonts w:ascii="THSarabunPSK" w:hAnsi="THSarabunPSK" w:cs="THSarabunPSK"/>
                <w:sz w:val="28"/>
              </w:rPr>
              <w:t>7</w:t>
            </w:r>
            <w:r>
              <w:rPr>
                <w:rFonts w:ascii="THSarabunPSK" w:hAnsi="THSarabunPSK" w:cs="THSarabunPSK"/>
                <w:sz w:val="28"/>
              </w:rPr>
              <w:t xml:space="preserve"> </w:t>
            </w:r>
            <w:r>
              <w:rPr>
                <w:rFonts w:ascii="THSarabunPSK" w:hAnsi="THSarabunPSK" w:cs="THSarabunPSK" w:hint="cs"/>
                <w:sz w:val="28"/>
                <w:cs/>
              </w:rPr>
              <w:t>โรงเรียน</w:t>
            </w:r>
          </w:p>
        </w:tc>
        <w:tc>
          <w:tcPr>
            <w:tcW w:w="1827" w:type="dxa"/>
          </w:tcPr>
          <w:p w:rsidR="006D50AF" w:rsidRPr="00667619" w:rsidRDefault="00206386" w:rsidP="006D50AF">
            <w:pPr>
              <w:spacing w:after="0" w:line="240" w:lineRule="auto"/>
              <w:jc w:val="center"/>
              <w:rPr>
                <w:rFonts w:ascii="TH SarabunPSK" w:hAnsi="TH SarabunPSK" w:cs="TH SarabunPSK"/>
                <w:spacing w:val="-6"/>
                <w:sz w:val="28"/>
                <w:cs/>
              </w:rPr>
            </w:pPr>
            <w:r>
              <w:rPr>
                <w:rFonts w:ascii="THSarabunPSK" w:hAnsi="THSarabunPSK" w:cs="THSarabunPSK"/>
                <w:sz w:val="28"/>
              </w:rPr>
              <w:t>1</w:t>
            </w:r>
            <w:r>
              <w:rPr>
                <w:rFonts w:ascii="THSarabunPSK" w:hAnsi="THSarabunPSK" w:cs="THSarabunPSK"/>
                <w:sz w:val="28"/>
              </w:rPr>
              <w:t>8</w:t>
            </w:r>
            <w:r>
              <w:rPr>
                <w:rFonts w:ascii="THSarabunPSK" w:hAnsi="THSarabunPSK" w:cs="THSarabunPSK"/>
                <w:sz w:val="28"/>
              </w:rPr>
              <w:t xml:space="preserve"> </w:t>
            </w:r>
            <w:r>
              <w:rPr>
                <w:rFonts w:ascii="THSarabunPSK" w:hAnsi="THSarabunPSK" w:cs="THSarabunPSK" w:hint="cs"/>
                <w:sz w:val="28"/>
                <w:cs/>
              </w:rPr>
              <w:t>โรงเรียน</w:t>
            </w:r>
          </w:p>
        </w:tc>
        <w:tc>
          <w:tcPr>
            <w:tcW w:w="1827" w:type="dxa"/>
          </w:tcPr>
          <w:p w:rsidR="006D50AF" w:rsidRPr="00667619" w:rsidRDefault="00206386" w:rsidP="000C503C">
            <w:pPr>
              <w:spacing w:after="0" w:line="240" w:lineRule="auto"/>
              <w:jc w:val="center"/>
              <w:rPr>
                <w:rFonts w:ascii="TH SarabunPSK" w:hAnsi="TH SarabunPSK" w:cs="TH SarabunPSK"/>
                <w:spacing w:val="-6"/>
                <w:sz w:val="28"/>
              </w:rPr>
            </w:pPr>
            <w:r>
              <w:rPr>
                <w:rFonts w:ascii="THSarabunPSK" w:hAnsi="THSarabunPSK" w:cs="THSarabunPSK"/>
                <w:sz w:val="28"/>
              </w:rPr>
              <w:t>1</w:t>
            </w:r>
            <w:r>
              <w:rPr>
                <w:rFonts w:ascii="THSarabunPSK" w:hAnsi="THSarabunPSK" w:cs="THSarabunPSK"/>
                <w:sz w:val="28"/>
              </w:rPr>
              <w:t>9</w:t>
            </w:r>
            <w:r>
              <w:rPr>
                <w:rFonts w:ascii="THSarabunPSK" w:hAnsi="THSarabunPSK" w:cs="THSarabunPSK"/>
                <w:sz w:val="28"/>
              </w:rPr>
              <w:t xml:space="preserve"> </w:t>
            </w:r>
            <w:r>
              <w:rPr>
                <w:rFonts w:ascii="THSarabunPSK" w:hAnsi="THSarabunPSK" w:cs="THSarabunPSK" w:hint="cs"/>
                <w:sz w:val="28"/>
                <w:cs/>
              </w:rPr>
              <w:t>โรงเรียน</w:t>
            </w:r>
          </w:p>
        </w:tc>
        <w:tc>
          <w:tcPr>
            <w:tcW w:w="1827" w:type="dxa"/>
          </w:tcPr>
          <w:p w:rsidR="006D50AF" w:rsidRPr="00206386" w:rsidRDefault="00206386" w:rsidP="00206386">
            <w:pPr>
              <w:spacing w:after="0" w:line="240" w:lineRule="auto"/>
              <w:jc w:val="center"/>
              <w:rPr>
                <w:rFonts w:ascii="TH SarabunPSK" w:hAnsi="TH SarabunPSK" w:cs="TH SarabunPSK"/>
                <w:spacing w:val="-6"/>
                <w:sz w:val="28"/>
              </w:rPr>
            </w:pPr>
            <w:r>
              <w:rPr>
                <w:rFonts w:ascii="THSarabunPSK" w:hAnsi="THSarabunPSK" w:cs="THSarabunPSK"/>
                <w:sz w:val="28"/>
              </w:rPr>
              <w:t>20</w:t>
            </w:r>
            <w:r w:rsidRPr="00206386">
              <w:rPr>
                <w:rFonts w:ascii="THSarabunPSK" w:hAnsi="THSarabunPSK" w:cs="THSarabunPSK"/>
                <w:sz w:val="28"/>
              </w:rPr>
              <w:t xml:space="preserve"> </w:t>
            </w:r>
            <w:r w:rsidRPr="00206386">
              <w:rPr>
                <w:rFonts w:ascii="THSarabunPSK" w:hAnsi="THSarabunPSK" w:cs="THSarabunPSK" w:hint="cs"/>
                <w:sz w:val="28"/>
                <w:cs/>
              </w:rPr>
              <w:t>โรงเรียน</w:t>
            </w:r>
          </w:p>
        </w:tc>
      </w:tr>
    </w:tbl>
    <w:p w:rsidR="007F3F58" w:rsidRPr="00667619" w:rsidRDefault="007F3F58" w:rsidP="005E6A21">
      <w:pPr>
        <w:spacing w:after="0" w:line="240" w:lineRule="auto"/>
        <w:rPr>
          <w:rFonts w:ascii="TH SarabunPSK" w:hAnsi="TH SarabunPSK" w:cs="TH SarabunPSK"/>
          <w:b/>
          <w:bCs/>
          <w:sz w:val="28"/>
        </w:rPr>
      </w:pPr>
    </w:p>
    <w:p w:rsidR="00F1257B" w:rsidRPr="00667619" w:rsidRDefault="00F1257B" w:rsidP="00F1257B">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rsidR="006C17AE" w:rsidRPr="006C17AE" w:rsidRDefault="006C17AE" w:rsidP="006C17AE">
      <w:pPr>
        <w:pStyle w:val="af4"/>
        <w:numPr>
          <w:ilvl w:val="0"/>
          <w:numId w:val="33"/>
        </w:numPr>
        <w:spacing w:before="0" w:beforeAutospacing="0" w:after="0" w:afterAutospacing="0"/>
        <w:jc w:val="thaiDistribute"/>
        <w:rPr>
          <w:rFonts w:ascii="TH SarabunPSK" w:eastAsia="Calibri" w:hAnsi="TH SarabunPSK" w:cs="TH SarabunPSK"/>
          <w:kern w:val="24"/>
        </w:rPr>
      </w:pPr>
      <w:r>
        <w:rPr>
          <w:rFonts w:ascii="TH SarabunPSK" w:eastAsia="Calibri" w:hAnsi="TH SarabunPSK" w:cs="TH SarabunPSK" w:hint="cs"/>
          <w:kern w:val="24"/>
          <w:cs/>
        </w:rPr>
        <w:t>สรุปจำนวน</w:t>
      </w:r>
      <w:r w:rsidRPr="006C17AE">
        <w:rPr>
          <w:rFonts w:ascii="TH SarabunPSK" w:eastAsia="Calibri" w:hAnsi="TH SarabunPSK" w:cs="TH SarabunPSK"/>
          <w:kern w:val="24"/>
          <w:cs/>
        </w:rPr>
        <w:t>โรงเรียนขนาดเล็ก ร.ร.ในสังกัดสพฐ. รร.ตชด. และ ร.ร.กองทุนการศึกษาในเขตพื้นที่บริการที่ได้รับ</w:t>
      </w:r>
    </w:p>
    <w:p w:rsidR="009271A9" w:rsidRPr="003D4EB9" w:rsidRDefault="006C17AE" w:rsidP="006C17AE">
      <w:pPr>
        <w:pStyle w:val="af4"/>
        <w:spacing w:before="0" w:beforeAutospacing="0" w:after="0" w:afterAutospacing="0"/>
        <w:rPr>
          <w:rFonts w:ascii="TH SarabunPSK" w:eastAsia="Calibri" w:hAnsi="TH SarabunPSK" w:cs="TH SarabunPSK"/>
          <w:kern w:val="24"/>
        </w:rPr>
      </w:pPr>
      <w:r w:rsidRPr="006C17AE">
        <w:rPr>
          <w:rFonts w:ascii="TH SarabunPSK" w:eastAsia="Calibri" w:hAnsi="TH SarabunPSK" w:cs="TH SarabunPSK"/>
          <w:kern w:val="24"/>
          <w:cs/>
        </w:rPr>
        <w:t>การบริหารจัดการเพื่อยกระดับคุณภาพการศึกษา</w:t>
      </w:r>
      <w:r w:rsidR="003D4EB9" w:rsidRPr="003D4EB9">
        <w:rPr>
          <w:rFonts w:ascii="TH SarabunPSK" w:hAnsi="TH SarabunPSK" w:cs="TH SarabunPSK"/>
          <w:cs/>
        </w:rPr>
        <w:t>จากมหาวิทยาลัยราชภัฏ</w:t>
      </w:r>
      <w:r w:rsidR="003D4EB9" w:rsidRPr="003D4EB9">
        <w:rPr>
          <w:rFonts w:ascii="TH SarabunPSK" w:hAnsi="TH SarabunPSK" w:cs="TH SarabunPSK" w:hint="cs"/>
          <w:cs/>
        </w:rPr>
        <w:t xml:space="preserve">สกลนคร </w:t>
      </w:r>
      <w:r>
        <w:rPr>
          <w:rFonts w:ascii="TH SarabunPSK" w:eastAsia="Calibri" w:hAnsi="TH SarabunPSK" w:cs="TH SarabunPSK" w:hint="cs"/>
          <w:kern w:val="24"/>
          <w:cs/>
        </w:rPr>
        <w:t>ประจำปีงบประมาณ พ.ศ. 256</w:t>
      </w:r>
      <w:r>
        <w:rPr>
          <w:rFonts w:ascii="TH SarabunPSK" w:eastAsia="Calibri" w:hAnsi="TH SarabunPSK" w:cs="TH SarabunPSK"/>
          <w:kern w:val="24"/>
        </w:rPr>
        <w:t>8</w:t>
      </w:r>
      <w:bookmarkStart w:id="0" w:name="_GoBack"/>
      <w:bookmarkEnd w:id="0"/>
    </w:p>
    <w:sectPr w:rsidR="009271A9" w:rsidRPr="003D4EB9" w:rsidSect="00A16173">
      <w:pgSz w:w="11906" w:h="16838" w:code="9"/>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66D" w:rsidRDefault="0026266D" w:rsidP="00580D1A">
      <w:pPr>
        <w:spacing w:after="0" w:line="240" w:lineRule="auto"/>
      </w:pPr>
      <w:r>
        <w:separator/>
      </w:r>
    </w:p>
  </w:endnote>
  <w:endnote w:type="continuationSeparator" w:id="0">
    <w:p w:rsidR="0026266D" w:rsidRDefault="0026266D" w:rsidP="0058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H SarabunPSK">
    <w:altName w:val="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Eucrosia UPC">
    <w:altName w:val="Eucrosia UPC"/>
    <w:panose1 w:val="00000000000000000000"/>
    <w:charset w:val="DE"/>
    <w:family w:val="roman"/>
    <w:notTrueType/>
    <w:pitch w:val="default"/>
    <w:sig w:usb0="01000001" w:usb1="00000000" w:usb2="00000000" w:usb3="00000000" w:csb0="00010000" w:csb1="00000000"/>
  </w:font>
  <w:font w:name="MS Sans Serif">
    <w:panose1 w:val="00000000000000000000"/>
    <w:charset w:val="00"/>
    <w:family w:val="roman"/>
    <w:notTrueType/>
    <w:pitch w:val="default"/>
    <w:sig w:usb0="00000003" w:usb1="00000000" w:usb2="00000000" w:usb3="00000000" w:csb0="00000001" w:csb1="00000000"/>
  </w:font>
  <w:font w:name="DilleniaDSE">
    <w:altName w:val="Times New Roman"/>
    <w:panose1 w:val="00000000000000000000"/>
    <w:charset w:val="00"/>
    <w:family w:val="roman"/>
    <w:notTrueType/>
    <w:pitch w:val="default"/>
    <w:sig w:usb0="00000003" w:usb1="00000000" w:usb2="00000000" w:usb3="00000000" w:csb0="00000001" w:csb1="00000000"/>
  </w:font>
  <w:font w:name="THSarabunPSK-Bold">
    <w:panose1 w:val="00000000000000000000"/>
    <w:charset w:val="DE"/>
    <w:family w:val="auto"/>
    <w:notTrueType/>
    <w:pitch w:val="default"/>
    <w:sig w:usb0="01000001" w:usb1="00000000" w:usb2="00000000" w:usb3="00000000" w:csb0="00010000" w:csb1="00000000"/>
  </w:font>
  <w:font w:name="THSarabunPSK">
    <w:panose1 w:val="00000000000000000000"/>
    <w:charset w:val="DE"/>
    <w:family w:val="auto"/>
    <w:notTrueType/>
    <w:pitch w:val="default"/>
    <w:sig w:usb0="01000003" w:usb1="00000000" w:usb2="00000000" w:usb3="00000000" w:csb0="00010001" w:csb1="00000000"/>
  </w:font>
  <w:font w:name="CordiaNew">
    <w:altName w:val="Arial Unicode MS"/>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66D" w:rsidRDefault="0026266D" w:rsidP="00580D1A">
      <w:pPr>
        <w:spacing w:after="0" w:line="240" w:lineRule="auto"/>
      </w:pPr>
      <w:r>
        <w:separator/>
      </w:r>
    </w:p>
  </w:footnote>
  <w:footnote w:type="continuationSeparator" w:id="0">
    <w:p w:rsidR="0026266D" w:rsidRDefault="0026266D" w:rsidP="00580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B1C"/>
    <w:multiLevelType w:val="hybridMultilevel"/>
    <w:tmpl w:val="17C43520"/>
    <w:lvl w:ilvl="0" w:tplc="93E8AB1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148A9"/>
    <w:multiLevelType w:val="hybridMultilevel"/>
    <w:tmpl w:val="871CA1BE"/>
    <w:lvl w:ilvl="0" w:tplc="D2F0D52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 w15:restartNumberingAfterBreak="0">
    <w:nsid w:val="0DAA523C"/>
    <w:multiLevelType w:val="hybridMultilevel"/>
    <w:tmpl w:val="17127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942D5"/>
    <w:multiLevelType w:val="hybridMultilevel"/>
    <w:tmpl w:val="7D70B36E"/>
    <w:lvl w:ilvl="0" w:tplc="CA6C2E2A">
      <w:start w:val="1"/>
      <w:numFmt w:val="bullet"/>
      <w:lvlText w:val="-"/>
      <w:lvlJc w:val="left"/>
      <w:pPr>
        <w:ind w:left="1440" w:hanging="360"/>
      </w:pPr>
      <w:rPr>
        <w:rFonts w:ascii="TH SarabunPSK" w:eastAsiaTheme="minorHAnsi" w:hAnsi="TH SarabunPSK" w:cs="TH SarabunPS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CC4A2D"/>
    <w:multiLevelType w:val="hybridMultilevel"/>
    <w:tmpl w:val="716A5404"/>
    <w:lvl w:ilvl="0" w:tplc="778225A4">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F59F2"/>
    <w:multiLevelType w:val="hybridMultilevel"/>
    <w:tmpl w:val="AFFAAA86"/>
    <w:lvl w:ilvl="0" w:tplc="9EDAB60E">
      <w:start w:val="200"/>
      <w:numFmt w:val="bullet"/>
      <w:lvlText w:val="-"/>
      <w:lvlJc w:val="left"/>
      <w:pPr>
        <w:ind w:left="435" w:hanging="360"/>
      </w:pPr>
      <w:rPr>
        <w:rFonts w:ascii="TH SarabunPSK" w:eastAsiaTheme="minorHAnsi" w:hAnsi="TH SarabunPSK" w:cs="TH SarabunPSK"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6" w15:restartNumberingAfterBreak="0">
    <w:nsid w:val="18A22CCC"/>
    <w:multiLevelType w:val="hybridMultilevel"/>
    <w:tmpl w:val="828839B6"/>
    <w:lvl w:ilvl="0" w:tplc="36D0228A">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18C271D3"/>
    <w:multiLevelType w:val="hybridMultilevel"/>
    <w:tmpl w:val="0F3E205A"/>
    <w:lvl w:ilvl="0" w:tplc="A77CF3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D535B4"/>
    <w:multiLevelType w:val="hybridMultilevel"/>
    <w:tmpl w:val="06E6E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21691C"/>
    <w:multiLevelType w:val="hybridMultilevel"/>
    <w:tmpl w:val="3A229EF2"/>
    <w:lvl w:ilvl="0" w:tplc="64E41A32">
      <w:start w:val="250"/>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6D54297"/>
    <w:multiLevelType w:val="multilevel"/>
    <w:tmpl w:val="9946B05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C8E472A"/>
    <w:multiLevelType w:val="hybridMultilevel"/>
    <w:tmpl w:val="38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E2E1E3D"/>
    <w:multiLevelType w:val="hybridMultilevel"/>
    <w:tmpl w:val="0F7C4AD8"/>
    <w:lvl w:ilvl="0" w:tplc="BF2CA310">
      <w:start w:val="1"/>
      <w:numFmt w:val="bullet"/>
      <w:lvlText w:val=""/>
      <w:lvlJc w:val="left"/>
      <w:pPr>
        <w:tabs>
          <w:tab w:val="num" w:pos="1530"/>
        </w:tabs>
        <w:ind w:left="1530" w:hanging="360"/>
      </w:pPr>
      <w:rPr>
        <w:rFonts w:ascii="Symbol" w:hAnsi="Symbol" w:hint="default"/>
      </w:rPr>
    </w:lvl>
    <w:lvl w:ilvl="1" w:tplc="A73AF40C">
      <w:start w:val="1"/>
      <w:numFmt w:val="decimal"/>
      <w:lvlText w:val="%2."/>
      <w:lvlJc w:val="left"/>
      <w:pPr>
        <w:tabs>
          <w:tab w:val="num" w:pos="2520"/>
        </w:tabs>
        <w:ind w:left="2520" w:hanging="360"/>
      </w:pPr>
      <w:rPr>
        <w:rFonts w:cs="Times New Roman" w:hint="default"/>
        <w:b w:val="0"/>
        <w:bCs w:val="0"/>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E366FC6"/>
    <w:multiLevelType w:val="hybridMultilevel"/>
    <w:tmpl w:val="95FEA41A"/>
    <w:lvl w:ilvl="0" w:tplc="CE149096">
      <w:start w:val="1"/>
      <w:numFmt w:val="bullet"/>
      <w:lvlText w:val="-"/>
      <w:lvlJc w:val="left"/>
      <w:pPr>
        <w:ind w:left="2250" w:hanging="360"/>
      </w:pPr>
      <w:rPr>
        <w:rFonts w:ascii="TH SarabunPSK" w:eastAsiaTheme="minorHAnsi" w:hAnsi="TH SarabunPSK" w:cs="TH SarabunPSK"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4" w15:restartNumberingAfterBreak="0">
    <w:nsid w:val="3F9733A0"/>
    <w:multiLevelType w:val="hybridMultilevel"/>
    <w:tmpl w:val="27E4E464"/>
    <w:lvl w:ilvl="0" w:tplc="601EE002">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E2268E"/>
    <w:multiLevelType w:val="hybridMultilevel"/>
    <w:tmpl w:val="ACD60E72"/>
    <w:lvl w:ilvl="0" w:tplc="B080BEF8">
      <w:start w:val="1"/>
      <w:numFmt w:val="decimal"/>
      <w:suff w:val="space"/>
      <w:lvlText w:val="%1)"/>
      <w:lvlJc w:val="left"/>
      <w:pPr>
        <w:ind w:left="1620" w:hanging="360"/>
      </w:pPr>
      <w:rPr>
        <w:rFonts w:hint="default"/>
        <w:b w:val="0"/>
        <w:bCs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6" w15:restartNumberingAfterBreak="0">
    <w:nsid w:val="46706AB9"/>
    <w:multiLevelType w:val="hybridMultilevel"/>
    <w:tmpl w:val="51B8956A"/>
    <w:lvl w:ilvl="0" w:tplc="3496DB1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74904CA"/>
    <w:multiLevelType w:val="hybridMultilevel"/>
    <w:tmpl w:val="828839B6"/>
    <w:lvl w:ilvl="0" w:tplc="36D0228A">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8" w15:restartNumberingAfterBreak="0">
    <w:nsid w:val="4B135B49"/>
    <w:multiLevelType w:val="hybridMultilevel"/>
    <w:tmpl w:val="760E5F50"/>
    <w:lvl w:ilvl="0" w:tplc="A2C879CE">
      <w:start w:val="1"/>
      <w:numFmt w:val="bullet"/>
      <w:lvlText w:val="-"/>
      <w:lvlJc w:val="left"/>
      <w:pPr>
        <w:ind w:left="590" w:hanging="360"/>
      </w:pPr>
      <w:rPr>
        <w:rFonts w:ascii="TH SarabunPSK" w:eastAsia="Calibri" w:hAnsi="TH SarabunPSK" w:cs="TH SarabunPSK"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9" w15:restartNumberingAfterBreak="0">
    <w:nsid w:val="4DCB28B6"/>
    <w:multiLevelType w:val="hybridMultilevel"/>
    <w:tmpl w:val="1858268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5AF955DE"/>
    <w:multiLevelType w:val="hybridMultilevel"/>
    <w:tmpl w:val="D7C6884E"/>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5EF77F7C"/>
    <w:multiLevelType w:val="hybridMultilevel"/>
    <w:tmpl w:val="8A80D0B6"/>
    <w:lvl w:ilvl="0" w:tplc="6D62E7B4">
      <w:start w:val="1"/>
      <w:numFmt w:val="bullet"/>
      <w:lvlText w:val="-"/>
      <w:lvlJc w:val="left"/>
      <w:pPr>
        <w:ind w:left="1080" w:hanging="360"/>
      </w:pPr>
      <w:rPr>
        <w:rFonts w:ascii="TH SarabunPSK" w:eastAsia="Calibri"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F17521B"/>
    <w:multiLevelType w:val="multilevel"/>
    <w:tmpl w:val="2CE845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575672"/>
    <w:multiLevelType w:val="hybridMultilevel"/>
    <w:tmpl w:val="BA90C9B4"/>
    <w:lvl w:ilvl="0" w:tplc="005C3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3C6378"/>
    <w:multiLevelType w:val="hybridMultilevel"/>
    <w:tmpl w:val="1CF651A8"/>
    <w:lvl w:ilvl="0" w:tplc="24FA12D6">
      <w:start w:val="1"/>
      <w:numFmt w:val="bullet"/>
      <w:suff w:val="space"/>
      <w:lvlText w:val=""/>
      <w:lvlJc w:val="left"/>
      <w:pPr>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F205ED4"/>
    <w:multiLevelType w:val="hybridMultilevel"/>
    <w:tmpl w:val="27E4E464"/>
    <w:lvl w:ilvl="0" w:tplc="601EE002">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066ED3"/>
    <w:multiLevelType w:val="hybridMultilevel"/>
    <w:tmpl w:val="8C10AB08"/>
    <w:lvl w:ilvl="0" w:tplc="A72E1E1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7" w15:restartNumberingAfterBreak="0">
    <w:nsid w:val="79D947AB"/>
    <w:multiLevelType w:val="hybridMultilevel"/>
    <w:tmpl w:val="1D30FB26"/>
    <w:lvl w:ilvl="0" w:tplc="246A3B58">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28" w15:restartNumberingAfterBreak="0">
    <w:nsid w:val="79E06504"/>
    <w:multiLevelType w:val="hybridMultilevel"/>
    <w:tmpl w:val="3EE6536C"/>
    <w:lvl w:ilvl="0" w:tplc="CE149096">
      <w:start w:val="1"/>
      <w:numFmt w:val="bullet"/>
      <w:lvlText w:val="-"/>
      <w:lvlJc w:val="left"/>
      <w:pPr>
        <w:ind w:left="1125" w:hanging="360"/>
      </w:pPr>
      <w:rPr>
        <w:rFonts w:ascii="TH SarabunPSK" w:eastAsiaTheme="minorHAnsi" w:hAnsi="TH SarabunPSK" w:cs="TH SarabunPSK"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9" w15:restartNumberingAfterBreak="0">
    <w:nsid w:val="7CFC324D"/>
    <w:multiLevelType w:val="hybridMultilevel"/>
    <w:tmpl w:val="2A3EE3D0"/>
    <w:lvl w:ilvl="0" w:tplc="424E16C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0" w15:restartNumberingAfterBreak="0">
    <w:nsid w:val="7E5726F4"/>
    <w:multiLevelType w:val="hybridMultilevel"/>
    <w:tmpl w:val="17127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816743"/>
    <w:multiLevelType w:val="hybridMultilevel"/>
    <w:tmpl w:val="24089D4A"/>
    <w:lvl w:ilvl="0" w:tplc="32D216AC">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F36CCF"/>
    <w:multiLevelType w:val="hybridMultilevel"/>
    <w:tmpl w:val="0124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23"/>
  </w:num>
  <w:num w:numId="4">
    <w:abstractNumId w:val="3"/>
  </w:num>
  <w:num w:numId="5">
    <w:abstractNumId w:val="28"/>
  </w:num>
  <w:num w:numId="6">
    <w:abstractNumId w:val="13"/>
  </w:num>
  <w:num w:numId="7">
    <w:abstractNumId w:val="24"/>
  </w:num>
  <w:num w:numId="8">
    <w:abstractNumId w:val="15"/>
  </w:num>
  <w:num w:numId="9">
    <w:abstractNumId w:val="29"/>
  </w:num>
  <w:num w:numId="10">
    <w:abstractNumId w:val="0"/>
  </w:num>
  <w:num w:numId="11">
    <w:abstractNumId w:val="1"/>
  </w:num>
  <w:num w:numId="12">
    <w:abstractNumId w:val="7"/>
  </w:num>
  <w:num w:numId="13">
    <w:abstractNumId w:val="26"/>
  </w:num>
  <w:num w:numId="14">
    <w:abstractNumId w:val="16"/>
  </w:num>
  <w:num w:numId="15">
    <w:abstractNumId w:val="32"/>
  </w:num>
  <w:num w:numId="16">
    <w:abstractNumId w:val="12"/>
  </w:num>
  <w:num w:numId="17">
    <w:abstractNumId w:val="11"/>
  </w:num>
  <w:num w:numId="18">
    <w:abstractNumId w:val="31"/>
  </w:num>
  <w:num w:numId="19">
    <w:abstractNumId w:val="4"/>
  </w:num>
  <w:num w:numId="20">
    <w:abstractNumId w:val="5"/>
  </w:num>
  <w:num w:numId="21">
    <w:abstractNumId w:val="20"/>
  </w:num>
  <w:num w:numId="22">
    <w:abstractNumId w:val="30"/>
  </w:num>
  <w:num w:numId="23">
    <w:abstractNumId w:val="8"/>
  </w:num>
  <w:num w:numId="24">
    <w:abstractNumId w:val="21"/>
  </w:num>
  <w:num w:numId="25">
    <w:abstractNumId w:val="9"/>
  </w:num>
  <w:num w:numId="26">
    <w:abstractNumId w:val="6"/>
  </w:num>
  <w:num w:numId="27">
    <w:abstractNumId w:val="17"/>
  </w:num>
  <w:num w:numId="28">
    <w:abstractNumId w:val="2"/>
  </w:num>
  <w:num w:numId="29">
    <w:abstractNumId w:val="19"/>
  </w:num>
  <w:num w:numId="30">
    <w:abstractNumId w:val="25"/>
  </w:num>
  <w:num w:numId="31">
    <w:abstractNumId w:val="14"/>
  </w:num>
  <w:num w:numId="32">
    <w:abstractNumId w:val="2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73"/>
    <w:rsid w:val="00035860"/>
    <w:rsid w:val="0008274A"/>
    <w:rsid w:val="00097910"/>
    <w:rsid w:val="00097ECF"/>
    <w:rsid w:val="000B39C7"/>
    <w:rsid w:val="000B41BD"/>
    <w:rsid w:val="000B6539"/>
    <w:rsid w:val="000C6601"/>
    <w:rsid w:val="000D2FCA"/>
    <w:rsid w:val="000E1D44"/>
    <w:rsid w:val="000F0E49"/>
    <w:rsid w:val="00124426"/>
    <w:rsid w:val="0016055C"/>
    <w:rsid w:val="001637D5"/>
    <w:rsid w:val="0016538C"/>
    <w:rsid w:val="00184B58"/>
    <w:rsid w:val="00191D2F"/>
    <w:rsid w:val="00196F99"/>
    <w:rsid w:val="001C7415"/>
    <w:rsid w:val="001E4E37"/>
    <w:rsid w:val="001F3CF6"/>
    <w:rsid w:val="00206386"/>
    <w:rsid w:val="0022301D"/>
    <w:rsid w:val="00223668"/>
    <w:rsid w:val="002252E9"/>
    <w:rsid w:val="0024426C"/>
    <w:rsid w:val="0026266D"/>
    <w:rsid w:val="00262FC5"/>
    <w:rsid w:val="00286A06"/>
    <w:rsid w:val="002A555C"/>
    <w:rsid w:val="002B3B9B"/>
    <w:rsid w:val="002C5B38"/>
    <w:rsid w:val="002D7A34"/>
    <w:rsid w:val="002E5835"/>
    <w:rsid w:val="002E63E0"/>
    <w:rsid w:val="003100F9"/>
    <w:rsid w:val="00320D71"/>
    <w:rsid w:val="00321A3A"/>
    <w:rsid w:val="0036244A"/>
    <w:rsid w:val="003A5177"/>
    <w:rsid w:val="003B4BAC"/>
    <w:rsid w:val="003D4EB9"/>
    <w:rsid w:val="003D7433"/>
    <w:rsid w:val="003E581D"/>
    <w:rsid w:val="003E6C83"/>
    <w:rsid w:val="004008C2"/>
    <w:rsid w:val="00407F7A"/>
    <w:rsid w:val="00414BDB"/>
    <w:rsid w:val="00421985"/>
    <w:rsid w:val="00424801"/>
    <w:rsid w:val="00430BC7"/>
    <w:rsid w:val="0046348B"/>
    <w:rsid w:val="00493565"/>
    <w:rsid w:val="004A0C1E"/>
    <w:rsid w:val="004A48BA"/>
    <w:rsid w:val="004A51B7"/>
    <w:rsid w:val="004A6082"/>
    <w:rsid w:val="004A7409"/>
    <w:rsid w:val="004B21EE"/>
    <w:rsid w:val="004B383F"/>
    <w:rsid w:val="004D0E6A"/>
    <w:rsid w:val="00511D0D"/>
    <w:rsid w:val="005156A5"/>
    <w:rsid w:val="00546D95"/>
    <w:rsid w:val="00547754"/>
    <w:rsid w:val="00565846"/>
    <w:rsid w:val="00580D1A"/>
    <w:rsid w:val="00587519"/>
    <w:rsid w:val="00597B01"/>
    <w:rsid w:val="005A5DE9"/>
    <w:rsid w:val="005C6604"/>
    <w:rsid w:val="005E6A21"/>
    <w:rsid w:val="006015CE"/>
    <w:rsid w:val="00640129"/>
    <w:rsid w:val="00640167"/>
    <w:rsid w:val="006410A6"/>
    <w:rsid w:val="0066033B"/>
    <w:rsid w:val="00667619"/>
    <w:rsid w:val="00686371"/>
    <w:rsid w:val="00695DBE"/>
    <w:rsid w:val="006A1F52"/>
    <w:rsid w:val="006B4552"/>
    <w:rsid w:val="006C17AE"/>
    <w:rsid w:val="006C1CAE"/>
    <w:rsid w:val="006C7CBC"/>
    <w:rsid w:val="006D50AF"/>
    <w:rsid w:val="007000CD"/>
    <w:rsid w:val="0073361D"/>
    <w:rsid w:val="00752F7F"/>
    <w:rsid w:val="00767A35"/>
    <w:rsid w:val="00773ACA"/>
    <w:rsid w:val="00781675"/>
    <w:rsid w:val="00790A05"/>
    <w:rsid w:val="007B0F43"/>
    <w:rsid w:val="007B133D"/>
    <w:rsid w:val="007B2B18"/>
    <w:rsid w:val="007B70BA"/>
    <w:rsid w:val="007F286F"/>
    <w:rsid w:val="007F3F58"/>
    <w:rsid w:val="008146A8"/>
    <w:rsid w:val="00830075"/>
    <w:rsid w:val="0083769C"/>
    <w:rsid w:val="008508DC"/>
    <w:rsid w:val="008539AB"/>
    <w:rsid w:val="00877C7F"/>
    <w:rsid w:val="00880C3D"/>
    <w:rsid w:val="00883218"/>
    <w:rsid w:val="008A580B"/>
    <w:rsid w:val="008A7496"/>
    <w:rsid w:val="008C0AAF"/>
    <w:rsid w:val="008C4E98"/>
    <w:rsid w:val="008C551D"/>
    <w:rsid w:val="008E7151"/>
    <w:rsid w:val="008F18DF"/>
    <w:rsid w:val="008F37B5"/>
    <w:rsid w:val="008F3835"/>
    <w:rsid w:val="008F6E87"/>
    <w:rsid w:val="00920343"/>
    <w:rsid w:val="009271A9"/>
    <w:rsid w:val="00965A9C"/>
    <w:rsid w:val="009669D4"/>
    <w:rsid w:val="009707A3"/>
    <w:rsid w:val="00982157"/>
    <w:rsid w:val="009A0EAF"/>
    <w:rsid w:val="009A317E"/>
    <w:rsid w:val="009A4491"/>
    <w:rsid w:val="009B11BB"/>
    <w:rsid w:val="009B3819"/>
    <w:rsid w:val="009B45C8"/>
    <w:rsid w:val="009D2E94"/>
    <w:rsid w:val="009D4DB3"/>
    <w:rsid w:val="009E23C7"/>
    <w:rsid w:val="009F5326"/>
    <w:rsid w:val="00A16173"/>
    <w:rsid w:val="00A20929"/>
    <w:rsid w:val="00A33AC7"/>
    <w:rsid w:val="00A416FE"/>
    <w:rsid w:val="00A7103C"/>
    <w:rsid w:val="00A7641C"/>
    <w:rsid w:val="00A8368C"/>
    <w:rsid w:val="00AA21A9"/>
    <w:rsid w:val="00AA2B5E"/>
    <w:rsid w:val="00AA3565"/>
    <w:rsid w:val="00AB6BDE"/>
    <w:rsid w:val="00AC3FA9"/>
    <w:rsid w:val="00AE1D1F"/>
    <w:rsid w:val="00AE4C6E"/>
    <w:rsid w:val="00AF5911"/>
    <w:rsid w:val="00B113BD"/>
    <w:rsid w:val="00B141BE"/>
    <w:rsid w:val="00B25035"/>
    <w:rsid w:val="00B260B7"/>
    <w:rsid w:val="00B3400B"/>
    <w:rsid w:val="00B364AF"/>
    <w:rsid w:val="00B83B2E"/>
    <w:rsid w:val="00BA59DE"/>
    <w:rsid w:val="00BA76B1"/>
    <w:rsid w:val="00BB1823"/>
    <w:rsid w:val="00BB1864"/>
    <w:rsid w:val="00BB23B6"/>
    <w:rsid w:val="00BB501E"/>
    <w:rsid w:val="00BC5749"/>
    <w:rsid w:val="00BC6BD2"/>
    <w:rsid w:val="00BF0C2C"/>
    <w:rsid w:val="00C10097"/>
    <w:rsid w:val="00C35494"/>
    <w:rsid w:val="00C4052B"/>
    <w:rsid w:val="00C4090C"/>
    <w:rsid w:val="00C51B5E"/>
    <w:rsid w:val="00C525A5"/>
    <w:rsid w:val="00C629E1"/>
    <w:rsid w:val="00C63A6F"/>
    <w:rsid w:val="00C82A00"/>
    <w:rsid w:val="00C83DD0"/>
    <w:rsid w:val="00CD6BFA"/>
    <w:rsid w:val="00CD7932"/>
    <w:rsid w:val="00CE7D2B"/>
    <w:rsid w:val="00CF08DC"/>
    <w:rsid w:val="00D3667D"/>
    <w:rsid w:val="00DA2998"/>
    <w:rsid w:val="00DB30A1"/>
    <w:rsid w:val="00DD18F0"/>
    <w:rsid w:val="00DD4110"/>
    <w:rsid w:val="00DE49B2"/>
    <w:rsid w:val="00DF0ED9"/>
    <w:rsid w:val="00DF74D6"/>
    <w:rsid w:val="00DF762A"/>
    <w:rsid w:val="00E3147D"/>
    <w:rsid w:val="00E3364F"/>
    <w:rsid w:val="00E84775"/>
    <w:rsid w:val="00EA2467"/>
    <w:rsid w:val="00EC0323"/>
    <w:rsid w:val="00F0450D"/>
    <w:rsid w:val="00F07FAA"/>
    <w:rsid w:val="00F1179B"/>
    <w:rsid w:val="00F1257B"/>
    <w:rsid w:val="00F47CFD"/>
    <w:rsid w:val="00F63EE5"/>
    <w:rsid w:val="00F67D50"/>
    <w:rsid w:val="00F85F19"/>
    <w:rsid w:val="00F86EE0"/>
    <w:rsid w:val="00FA733D"/>
    <w:rsid w:val="00FC2E96"/>
    <w:rsid w:val="00FC37B5"/>
    <w:rsid w:val="00FC6C86"/>
    <w:rsid w:val="00FE239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F5E5A"/>
  <w15:docId w15:val="{50CEA1B6-6633-4EF3-BB67-A6C08FF1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1EE"/>
  </w:style>
  <w:style w:type="paragraph" w:styleId="3">
    <w:name w:val="heading 3"/>
    <w:basedOn w:val="a"/>
    <w:next w:val="a"/>
    <w:link w:val="30"/>
    <w:qFormat/>
    <w:rsid w:val="00580D1A"/>
    <w:pPr>
      <w:keepNext/>
      <w:spacing w:before="240" w:after="60" w:line="240" w:lineRule="auto"/>
      <w:outlineLvl w:val="2"/>
    </w:pPr>
    <w:rPr>
      <w:rFonts w:ascii="Arial" w:eastAsia="Cordia New" w:hAnsi="Arial" w:cs="Cordia New"/>
      <w:b/>
      <w:bCs/>
      <w:sz w:val="26"/>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17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16173"/>
    <w:rPr>
      <w:rFonts w:ascii="Tahoma" w:hAnsi="Tahoma" w:cs="Angsana New"/>
      <w:sz w:val="16"/>
      <w:szCs w:val="20"/>
    </w:rPr>
  </w:style>
  <w:style w:type="table" w:styleId="a5">
    <w:name w:val="Table Grid"/>
    <w:basedOn w:val="a1"/>
    <w:uiPriority w:val="59"/>
    <w:rsid w:val="00A16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Table Heading"/>
    <w:basedOn w:val="a"/>
    <w:link w:val="a7"/>
    <w:uiPriority w:val="34"/>
    <w:qFormat/>
    <w:rsid w:val="00AA21A9"/>
    <w:pPr>
      <w:ind w:left="720"/>
      <w:contextualSpacing/>
    </w:pPr>
  </w:style>
  <w:style w:type="paragraph" w:styleId="a8">
    <w:name w:val="No Spacing"/>
    <w:link w:val="a9"/>
    <w:uiPriority w:val="1"/>
    <w:qFormat/>
    <w:rsid w:val="00035860"/>
    <w:pPr>
      <w:spacing w:after="0" w:line="240" w:lineRule="auto"/>
    </w:pPr>
    <w:rPr>
      <w:rFonts w:ascii="Calibri" w:eastAsia="Calibri" w:hAnsi="Calibri" w:cs="Cordia New"/>
    </w:rPr>
  </w:style>
  <w:style w:type="character" w:customStyle="1" w:styleId="a9">
    <w:name w:val="ไม่มีการเว้นระยะห่าง อักขระ"/>
    <w:basedOn w:val="a0"/>
    <w:link w:val="a8"/>
    <w:uiPriority w:val="1"/>
    <w:rsid w:val="00035860"/>
    <w:rPr>
      <w:rFonts w:ascii="Calibri" w:eastAsia="Calibri" w:hAnsi="Calibri" w:cs="Cordia New"/>
    </w:rPr>
  </w:style>
  <w:style w:type="paragraph" w:customStyle="1" w:styleId="Default">
    <w:name w:val="Default"/>
    <w:rsid w:val="008F18DF"/>
    <w:pPr>
      <w:widowControl w:val="0"/>
      <w:autoSpaceDE w:val="0"/>
      <w:autoSpaceDN w:val="0"/>
      <w:adjustRightInd w:val="0"/>
      <w:spacing w:after="0" w:line="240" w:lineRule="auto"/>
    </w:pPr>
    <w:rPr>
      <w:rFonts w:ascii="Eucrosia UPC" w:eastAsia="Times New Roman" w:hAnsi="Times New Roman" w:cs="Eucrosia UPC"/>
      <w:color w:val="000000"/>
      <w:sz w:val="24"/>
      <w:szCs w:val="24"/>
    </w:rPr>
  </w:style>
  <w:style w:type="paragraph" w:styleId="aa">
    <w:name w:val="Body Text"/>
    <w:basedOn w:val="a"/>
    <w:link w:val="ab"/>
    <w:semiHidden/>
    <w:rsid w:val="00CD7932"/>
    <w:pPr>
      <w:spacing w:after="0" w:line="240" w:lineRule="auto"/>
      <w:jc w:val="thaiDistribute"/>
    </w:pPr>
    <w:rPr>
      <w:rFonts w:ascii="Cordia New" w:eastAsia="Cordia New" w:hAnsi="Cordia New" w:cs="Cordia New"/>
      <w:sz w:val="32"/>
      <w:szCs w:val="32"/>
    </w:rPr>
  </w:style>
  <w:style w:type="character" w:customStyle="1" w:styleId="ab">
    <w:name w:val="เนื้อความ อักขระ"/>
    <w:basedOn w:val="a0"/>
    <w:link w:val="aa"/>
    <w:semiHidden/>
    <w:rsid w:val="00CD7932"/>
    <w:rPr>
      <w:rFonts w:ascii="Cordia New" w:eastAsia="Cordia New" w:hAnsi="Cordia New" w:cs="Cordia New"/>
      <w:sz w:val="32"/>
      <w:szCs w:val="32"/>
    </w:rPr>
  </w:style>
  <w:style w:type="character" w:customStyle="1" w:styleId="a7">
    <w:name w:val="รายการย่อหน้า อักขระ"/>
    <w:aliases w:val="Table Heading อักขระ"/>
    <w:link w:val="a6"/>
    <w:uiPriority w:val="34"/>
    <w:rsid w:val="00F63EE5"/>
  </w:style>
  <w:style w:type="paragraph" w:styleId="ac">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 อักขระ"/>
    <w:basedOn w:val="a"/>
    <w:link w:val="ad"/>
    <w:rsid w:val="00AA3565"/>
    <w:pPr>
      <w:spacing w:after="0" w:line="240" w:lineRule="auto"/>
    </w:pPr>
    <w:rPr>
      <w:rFonts w:ascii="MS Sans Serif" w:eastAsia="Times New Roman" w:hAnsi="MS Sans Serif" w:cs="Cordia New"/>
      <w:sz w:val="28"/>
    </w:rPr>
  </w:style>
  <w:style w:type="character" w:customStyle="1" w:styleId="ad">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c"/>
    <w:rsid w:val="00AA3565"/>
    <w:rPr>
      <w:rFonts w:ascii="MS Sans Serif" w:eastAsia="Times New Roman" w:hAnsi="MS Sans Serif" w:cs="Cordia New"/>
      <w:sz w:val="28"/>
    </w:rPr>
  </w:style>
  <w:style w:type="character" w:customStyle="1" w:styleId="30">
    <w:name w:val="หัวเรื่อง 3 อักขระ"/>
    <w:basedOn w:val="a0"/>
    <w:link w:val="3"/>
    <w:rsid w:val="00580D1A"/>
    <w:rPr>
      <w:rFonts w:ascii="Arial" w:eastAsia="Cordia New" w:hAnsi="Arial" w:cs="Cordia New"/>
      <w:b/>
      <w:bCs/>
      <w:sz w:val="26"/>
      <w:szCs w:val="30"/>
    </w:rPr>
  </w:style>
  <w:style w:type="character" w:styleId="ae">
    <w:name w:val="Hyperlink"/>
    <w:basedOn w:val="a0"/>
    <w:rsid w:val="00580D1A"/>
    <w:rPr>
      <w:color w:val="0000FF"/>
      <w:u w:val="single"/>
    </w:rPr>
  </w:style>
  <w:style w:type="paragraph" w:customStyle="1" w:styleId="af">
    <w:name w:val="...."/>
    <w:basedOn w:val="Default"/>
    <w:next w:val="Default"/>
    <w:rsid w:val="00580D1A"/>
    <w:rPr>
      <w:rFonts w:ascii="Cordia New" w:hAnsi="Cordia New" w:cs="Angsana New"/>
      <w:color w:val="auto"/>
    </w:rPr>
  </w:style>
  <w:style w:type="paragraph" w:styleId="af0">
    <w:name w:val="footer"/>
    <w:basedOn w:val="a"/>
    <w:link w:val="af1"/>
    <w:rsid w:val="00580D1A"/>
    <w:pPr>
      <w:tabs>
        <w:tab w:val="center" w:pos="4153"/>
        <w:tab w:val="right" w:pos="8306"/>
      </w:tabs>
      <w:spacing w:after="0" w:line="240" w:lineRule="auto"/>
    </w:pPr>
    <w:rPr>
      <w:rFonts w:ascii="DilleniaDSE" w:eastAsia="Times New Roman" w:hAnsi="DilleniaDSE" w:cs="Angsana New"/>
      <w:sz w:val="30"/>
      <w:szCs w:val="35"/>
    </w:rPr>
  </w:style>
  <w:style w:type="character" w:customStyle="1" w:styleId="af1">
    <w:name w:val="ท้ายกระดาษ อักขระ"/>
    <w:basedOn w:val="a0"/>
    <w:link w:val="af0"/>
    <w:rsid w:val="00580D1A"/>
    <w:rPr>
      <w:rFonts w:ascii="DilleniaDSE" w:eastAsia="Times New Roman" w:hAnsi="DilleniaDSE" w:cs="Angsana New"/>
      <w:sz w:val="30"/>
      <w:szCs w:val="35"/>
    </w:rPr>
  </w:style>
  <w:style w:type="character" w:styleId="af2">
    <w:name w:val="Strong"/>
    <w:basedOn w:val="a0"/>
    <w:qFormat/>
    <w:rsid w:val="00580D1A"/>
    <w:rPr>
      <w:b/>
      <w:bCs/>
    </w:rPr>
  </w:style>
  <w:style w:type="character" w:styleId="af3">
    <w:name w:val="footnote reference"/>
    <w:basedOn w:val="a0"/>
    <w:rsid w:val="00580D1A"/>
    <w:rPr>
      <w:rFonts w:cs="Times New Roman"/>
      <w:vertAlign w:val="superscript"/>
    </w:rPr>
  </w:style>
  <w:style w:type="table" w:customStyle="1" w:styleId="1">
    <w:name w:val="เส้นตาราง1"/>
    <w:basedOn w:val="a1"/>
    <w:next w:val="a5"/>
    <w:uiPriority w:val="59"/>
    <w:rsid w:val="007F3F5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667619"/>
    <w:pPr>
      <w:spacing w:before="100" w:beforeAutospacing="1" w:after="100" w:afterAutospacing="1" w:line="240" w:lineRule="auto"/>
    </w:pPr>
    <w:rPr>
      <w:rFonts w:ascii="Angsana New" w:eastAsia="Times New Roman" w:hAnsi="Angsana New" w:cs="Angsana New"/>
      <w:sz w:val="28"/>
    </w:rPr>
  </w:style>
  <w:style w:type="paragraph" w:styleId="2">
    <w:name w:val="Body Text Indent 2"/>
    <w:basedOn w:val="a"/>
    <w:link w:val="20"/>
    <w:uiPriority w:val="99"/>
    <w:semiHidden/>
    <w:unhideWhenUsed/>
    <w:rsid w:val="00BB1864"/>
    <w:pPr>
      <w:spacing w:after="120" w:line="480" w:lineRule="auto"/>
      <w:ind w:left="283"/>
    </w:pPr>
  </w:style>
  <w:style w:type="character" w:customStyle="1" w:styleId="20">
    <w:name w:val="การเยื้องเนื้อความ 2 อักขระ"/>
    <w:basedOn w:val="a0"/>
    <w:link w:val="2"/>
    <w:uiPriority w:val="99"/>
    <w:semiHidden/>
    <w:rsid w:val="00BB1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1281</Words>
  <Characters>7305</Characters>
  <Application>Microsoft Office Word</Application>
  <DocSecurity>0</DocSecurity>
  <Lines>60</Lines>
  <Paragraphs>17</Paragraphs>
  <ScaleCrop>false</ScaleCrop>
  <HeadingPairs>
    <vt:vector size="2" baseType="variant">
      <vt:variant>
        <vt:lpstr>ชื่อเรื่อง</vt:lpstr>
      </vt:variant>
      <vt:variant>
        <vt:i4>1</vt:i4>
      </vt:variant>
    </vt:vector>
  </HeadingPairs>
  <TitlesOfParts>
    <vt:vector size="1" baseType="lpstr">
      <vt:lpstr/>
    </vt:vector>
  </TitlesOfParts>
  <Company>bfsorganization</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bfs</dc:creator>
  <cp:keywords/>
  <dc:description/>
  <cp:lastModifiedBy>HUAWEI</cp:lastModifiedBy>
  <cp:revision>2</cp:revision>
  <cp:lastPrinted>2023-09-21T04:45:00Z</cp:lastPrinted>
  <dcterms:created xsi:type="dcterms:W3CDTF">2024-09-04T15:36:00Z</dcterms:created>
  <dcterms:modified xsi:type="dcterms:W3CDTF">2024-09-04T15:36:00Z</dcterms:modified>
</cp:coreProperties>
</file>