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018D5" w14:textId="324D6FBC" w:rsidR="00D4488A" w:rsidRDefault="00B237AB" w:rsidP="00AA62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37AB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มหาวิทยาลัยขอความร่วมมือหน่วยงานของท่านพิจารณาโครงการ/กิจกรรม ที่เกี่ยวข้องหรือสอดคล้องกับแผ</w:t>
      </w:r>
      <w:bookmarkStart w:id="0" w:name="_GoBack"/>
      <w:bookmarkEnd w:id="0"/>
      <w:r w:rsidRPr="00B237AB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นปฏิบัติการ</w:t>
      </w:r>
      <w:r w:rsidRPr="00B237A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ป้องกันการทุจริต ของหน่วยงานของท่าน เพื่อบรรจุโครงการดังกล่าวใน</w:t>
      </w:r>
      <w:r w:rsidRPr="00B237AB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แผนปฏิบัติการ</w:t>
      </w:r>
      <w:r w:rsidRPr="00B237A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ป้องกันการทุจริต มหาวิทยาลัยราช</w:t>
      </w:r>
      <w:proofErr w:type="spellStart"/>
      <w:r w:rsidRPr="00B237A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ภัฏ</w:t>
      </w:r>
      <w:proofErr w:type="spellEnd"/>
      <w:r w:rsidRPr="00B237A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สกลนคร ประจำปีงบประมาณ พ.ศ. 2567 </w:t>
      </w:r>
      <w:r w:rsidRPr="00B237AB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t xml:space="preserve"> กำหนดส่งภายในวันอังคารที่ 28 พฤศจิกายน 2566 </w:t>
      </w:r>
      <w:r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br/>
      </w:r>
      <w:r w:rsidRPr="00B237AB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t xml:space="preserve">ทาง </w:t>
      </w:r>
      <w:r w:rsidRPr="00B237AB"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  <w:t>E</w:t>
      </w:r>
      <w:r w:rsidRPr="00B237AB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t>-</w:t>
      </w:r>
      <w:r w:rsidRPr="00B237AB"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  <w:t>mail</w:t>
      </w:r>
      <w:r w:rsidRPr="00B237AB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t xml:space="preserve">: </w:t>
      </w:r>
      <w:hyperlink r:id="rId7" w:history="1">
        <w:r w:rsidRPr="00B237AB">
          <w:rPr>
            <w:rStyle w:val="aa"/>
            <w:rFonts w:ascii="TH SarabunPSK" w:eastAsia="Cordia New" w:hAnsi="TH SarabunPSK" w:cs="TH SarabunPSK"/>
            <w:b/>
            <w:bCs/>
            <w:spacing w:val="-6"/>
            <w:sz w:val="32"/>
            <w:szCs w:val="32"/>
            <w:lang w:eastAsia="zh-CN"/>
          </w:rPr>
          <w:t>plan@snru</w:t>
        </w:r>
        <w:r w:rsidRPr="00B237AB">
          <w:rPr>
            <w:rStyle w:val="aa"/>
            <w:rFonts w:ascii="TH SarabunPSK" w:eastAsia="Cordia New" w:hAnsi="TH SarabunPSK" w:cs="TH SarabunPSK"/>
            <w:b/>
            <w:bCs/>
            <w:spacing w:val="-6"/>
            <w:sz w:val="32"/>
            <w:szCs w:val="32"/>
            <w:cs/>
            <w:lang w:eastAsia="zh-CN"/>
          </w:rPr>
          <w:t>.</w:t>
        </w:r>
        <w:r w:rsidRPr="00B237AB">
          <w:rPr>
            <w:rStyle w:val="aa"/>
            <w:rFonts w:ascii="TH SarabunPSK" w:eastAsia="Cordia New" w:hAnsi="TH SarabunPSK" w:cs="TH SarabunPSK"/>
            <w:b/>
            <w:bCs/>
            <w:spacing w:val="-6"/>
            <w:sz w:val="32"/>
            <w:szCs w:val="32"/>
            <w:lang w:eastAsia="zh-CN"/>
          </w:rPr>
          <w:t>ac</w:t>
        </w:r>
        <w:r w:rsidRPr="00B237AB">
          <w:rPr>
            <w:rStyle w:val="aa"/>
            <w:rFonts w:ascii="TH SarabunPSK" w:eastAsia="Cordia New" w:hAnsi="TH SarabunPSK" w:cs="TH SarabunPSK"/>
            <w:b/>
            <w:bCs/>
            <w:spacing w:val="-6"/>
            <w:sz w:val="32"/>
            <w:szCs w:val="32"/>
            <w:cs/>
            <w:lang w:eastAsia="zh-CN"/>
          </w:rPr>
          <w:t>.</w:t>
        </w:r>
        <w:proofErr w:type="spellStart"/>
        <w:r w:rsidRPr="00B237AB">
          <w:rPr>
            <w:rStyle w:val="aa"/>
            <w:rFonts w:ascii="TH SarabunPSK" w:eastAsia="Cordia New" w:hAnsi="TH SarabunPSK" w:cs="TH SarabunPSK"/>
            <w:b/>
            <w:bCs/>
            <w:spacing w:val="-6"/>
            <w:sz w:val="32"/>
            <w:szCs w:val="32"/>
            <w:lang w:eastAsia="zh-CN"/>
          </w:rPr>
          <w:t>th</w:t>
        </w:r>
        <w:proofErr w:type="spellEnd"/>
      </w:hyperlink>
      <w:r w:rsidRPr="00B237AB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t xml:space="preserve"> </w:t>
      </w:r>
      <w:r w:rsidRPr="00B237A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สอบถามเพิ่มเติมได้ที่คุณชนก</w:t>
      </w:r>
      <w:proofErr w:type="spellStart"/>
      <w:r w:rsidRPr="00B237A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ญา</w:t>
      </w:r>
      <w:proofErr w:type="spellEnd"/>
      <w:r w:rsidRPr="00B237A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ดา  โคตรสาลี ตำแหน่งนักวิเคราะห์นโยบายและแผน </w:t>
      </w:r>
      <w:r w:rsidRPr="00B237AB">
        <w:rPr>
          <w:rFonts w:ascii="TH SarabunPSK" w:eastAsia="Cordia New" w:hAnsi="TH SarabunPSK" w:cs="TH SarabunPSK"/>
          <w:sz w:val="32"/>
          <w:szCs w:val="32"/>
          <w:lang w:eastAsia="zh-CN"/>
        </w:rPr>
        <w:t>IP PHONE 76</w:t>
      </w:r>
      <w:r w:rsidRPr="00B237A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20AFA" w:rsidRPr="00B237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3171B" w:rsidRPr="00B237A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00988" w:rsidRPr="00B237AB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="00E3171B" w:rsidRPr="00B237A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C00988" w:rsidRPr="00B237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00988" w:rsidRPr="00B237AB">
        <w:rPr>
          <w:rFonts w:ascii="TH SarabunPSK" w:eastAsia="Cordia New" w:hAnsi="TH SarabunPSK" w:cs="TH SarabunPSK"/>
          <w:b/>
          <w:bCs/>
          <w:spacing w:val="-4"/>
          <w:sz w:val="32"/>
          <w:szCs w:val="32"/>
          <w:cs/>
          <w:lang w:eastAsia="zh-CN"/>
        </w:rPr>
        <w:t>แผนปฏิบัติการ</w:t>
      </w:r>
      <w:r w:rsidR="00C00988" w:rsidRPr="00B237AB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ป้องกันและปราบปรามการทุจริตมหาวิทยาลัยราช</w:t>
      </w:r>
      <w:proofErr w:type="spellStart"/>
      <w:r w:rsidR="00C00988" w:rsidRPr="00B237AB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ภัฏ</w:t>
      </w:r>
      <w:proofErr w:type="spellEnd"/>
      <w:r w:rsidR="00C00988" w:rsidRPr="00B237AB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สกลนคร </w:t>
      </w:r>
      <w:r w:rsidR="00E3171B" w:rsidRPr="00B237AB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ประจำปีงบประมาณ พ.ศ. 256</w:t>
      </w:r>
      <w:r w:rsidRPr="00B237AB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7</w:t>
      </w:r>
      <w:r w:rsidR="00C00988" w:rsidRPr="00B237AB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br/>
      </w:r>
      <w:r w:rsidR="00C00988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คณะ/สำนัก/สถาบัน......................................................</w:t>
      </w:r>
    </w:p>
    <w:tbl>
      <w:tblPr>
        <w:tblW w:w="14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2650"/>
        <w:gridCol w:w="3612"/>
        <w:gridCol w:w="1413"/>
        <w:gridCol w:w="1018"/>
        <w:gridCol w:w="1987"/>
        <w:gridCol w:w="1866"/>
      </w:tblGrid>
      <w:tr w:rsidR="00802A09" w:rsidRPr="00E3171B" w14:paraId="489543B1" w14:textId="3B9EA695" w:rsidTr="00802A09">
        <w:trPr>
          <w:trHeight w:val="824"/>
          <w:tblHeader/>
        </w:trPr>
        <w:tc>
          <w:tcPr>
            <w:tcW w:w="1787" w:type="dxa"/>
          </w:tcPr>
          <w:p w14:paraId="7CA02929" w14:textId="77777777" w:rsidR="00802A09" w:rsidRPr="00E3171B" w:rsidRDefault="00802A09" w:rsidP="009D0BB8">
            <w:pPr>
              <w:pStyle w:val="ac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  <w:r w:rsidRPr="00E3171B"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650" w:type="dxa"/>
          </w:tcPr>
          <w:p w14:paraId="27581796" w14:textId="77777777" w:rsidR="00802A09" w:rsidRPr="00E3171B" w:rsidRDefault="00802A09" w:rsidP="009D0BB8">
            <w:pPr>
              <w:pStyle w:val="ac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  <w:r w:rsidRPr="00E3171B"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612" w:type="dxa"/>
          </w:tcPr>
          <w:p w14:paraId="798D9B8C" w14:textId="296D0C82" w:rsidR="00802A09" w:rsidRPr="00E3171B" w:rsidRDefault="00802A09" w:rsidP="00802A09">
            <w:pPr>
              <w:pStyle w:val="ac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</w:pPr>
            <w:r w:rsidRPr="00E3171B">
              <w:rPr>
                <w:rFonts w:ascii="TH SarabunPSK" w:eastAsiaTheme="minorEastAsia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413" w:type="dxa"/>
          </w:tcPr>
          <w:p w14:paraId="3012B01E" w14:textId="34EDFF6F" w:rsidR="00802A09" w:rsidRPr="00E3171B" w:rsidRDefault="00802A09" w:rsidP="009D0BB8">
            <w:pPr>
              <w:pStyle w:val="ac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018" w:type="dxa"/>
          </w:tcPr>
          <w:p w14:paraId="1FF0E071" w14:textId="21234BCE" w:rsidR="00802A09" w:rsidRPr="00E3171B" w:rsidRDefault="00802A09" w:rsidP="009D0BB8">
            <w:pPr>
              <w:pStyle w:val="ac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987" w:type="dxa"/>
          </w:tcPr>
          <w:p w14:paraId="76DF0E23" w14:textId="06354354" w:rsidR="00802A09" w:rsidRPr="00E3171B" w:rsidRDefault="00802A09" w:rsidP="009D0BB8">
            <w:pPr>
              <w:pStyle w:val="ac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sz w:val="28"/>
                <w:cs/>
              </w:rPr>
              <w:t>ตัวชี้วัด/</w:t>
            </w:r>
            <w:r>
              <w:rPr>
                <w:rFonts w:ascii="TH SarabunPSK" w:eastAsiaTheme="minorEastAsia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866" w:type="dxa"/>
          </w:tcPr>
          <w:p w14:paraId="506981BD" w14:textId="32F7768F" w:rsidR="00802A09" w:rsidRDefault="00802A09" w:rsidP="009D0BB8">
            <w:pPr>
              <w:pStyle w:val="ac"/>
              <w:jc w:val="center"/>
              <w:rPr>
                <w:rFonts w:ascii="TH SarabunPSK" w:eastAsiaTheme="minorEastAsia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802A09" w:rsidRPr="00E3171B" w14:paraId="739200A7" w14:textId="7AA300CE" w:rsidTr="00802A09">
        <w:trPr>
          <w:trHeight w:val="2052"/>
        </w:trPr>
        <w:tc>
          <w:tcPr>
            <w:tcW w:w="1787" w:type="dxa"/>
          </w:tcPr>
          <w:p w14:paraId="61C9DBFB" w14:textId="77777777" w:rsidR="00802A09" w:rsidRPr="00802A09" w:rsidRDefault="00802A09" w:rsidP="009D0BB8">
            <w:pPr>
              <w:pStyle w:val="ac"/>
              <w:tabs>
                <w:tab w:val="left" w:pos="567"/>
              </w:tabs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02A09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  <w:r w:rsidRPr="00802A0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 xml:space="preserve"> 1</w:t>
            </w:r>
            <w:r w:rsidRPr="00802A09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F4E1A78" w14:textId="6C3AE724" w:rsidR="00802A09" w:rsidRPr="00802A09" w:rsidRDefault="00802A09" w:rsidP="009D0BB8">
            <w:pPr>
              <w:pStyle w:val="ac"/>
              <w:tabs>
                <w:tab w:val="left" w:pos="567"/>
              </w:tabs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02A0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สร้างสังคมที่ไม่ทน</w:t>
            </w:r>
            <w:r w:rsidRPr="00802A0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br/>
              <w:t>ต่อการทุจริต</w:t>
            </w:r>
          </w:p>
          <w:p w14:paraId="725A6075" w14:textId="77777777" w:rsidR="00802A09" w:rsidRPr="00802A09" w:rsidRDefault="00802A09" w:rsidP="009D0BB8">
            <w:pPr>
              <w:pStyle w:val="ac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  <w:tc>
          <w:tcPr>
            <w:tcW w:w="2650" w:type="dxa"/>
          </w:tcPr>
          <w:p w14:paraId="103353E1" w14:textId="5938A140" w:rsidR="00802A09" w:rsidRPr="00802A09" w:rsidRDefault="00802A09" w:rsidP="009D0BB8">
            <w:pPr>
              <w:spacing w:after="0" w:line="240" w:lineRule="auto"/>
              <w:ind w:left="155" w:hanging="155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802A09"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>บุคลากรและนักศึกษามีทัศนคติ ค่านิยมในการต่อต้านการทุจริต</w:t>
            </w:r>
            <w:r w:rsidRPr="00802A0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br/>
            </w:r>
          </w:p>
        </w:tc>
        <w:tc>
          <w:tcPr>
            <w:tcW w:w="3612" w:type="dxa"/>
          </w:tcPr>
          <w:p w14:paraId="6A164640" w14:textId="0E11A618" w:rsidR="00802A09" w:rsidRPr="00802A09" w:rsidRDefault="00802A09" w:rsidP="009D0BB8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802A09"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>1................................................</w:t>
            </w:r>
            <w:r w:rsidRPr="00802A09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br/>
            </w:r>
            <w:r w:rsidRPr="00802A09"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>2................................................</w:t>
            </w:r>
          </w:p>
        </w:tc>
        <w:tc>
          <w:tcPr>
            <w:tcW w:w="1413" w:type="dxa"/>
          </w:tcPr>
          <w:p w14:paraId="5E8407EF" w14:textId="77777777" w:rsidR="00802A09" w:rsidRPr="00802A09" w:rsidRDefault="00802A09" w:rsidP="00DB05B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8" w:type="dxa"/>
          </w:tcPr>
          <w:p w14:paraId="1A265100" w14:textId="77777777" w:rsidR="00802A09" w:rsidRPr="00802A09" w:rsidRDefault="00802A09" w:rsidP="00DB05B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7" w:type="dxa"/>
          </w:tcPr>
          <w:p w14:paraId="4AFE2F89" w14:textId="77777777" w:rsidR="00802A09" w:rsidRPr="00802A09" w:rsidRDefault="00802A09" w:rsidP="00DB05B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66" w:type="dxa"/>
          </w:tcPr>
          <w:p w14:paraId="5A62D42C" w14:textId="77777777" w:rsidR="00802A09" w:rsidRPr="00802A09" w:rsidRDefault="00802A09" w:rsidP="00DB05B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</w:tr>
      <w:tr w:rsidR="00802A09" w:rsidRPr="00E3171B" w14:paraId="7F7AB6A7" w14:textId="1C728736" w:rsidTr="00802A09">
        <w:trPr>
          <w:trHeight w:val="1632"/>
        </w:trPr>
        <w:tc>
          <w:tcPr>
            <w:tcW w:w="1787" w:type="dxa"/>
          </w:tcPr>
          <w:p w14:paraId="157D9C5C" w14:textId="4ABCDF92" w:rsidR="00802A09" w:rsidRPr="00802A09" w:rsidRDefault="00802A09" w:rsidP="009D0BB8">
            <w:pPr>
              <w:pStyle w:val="ac"/>
              <w:tabs>
                <w:tab w:val="left" w:pos="567"/>
              </w:tabs>
              <w:ind w:left="279" w:hanging="279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02A09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  <w:r w:rsidRPr="00802A09">
              <w:rPr>
                <w:rFonts w:ascii="TH SarabunPSK" w:eastAsiaTheme="minorEastAsia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02A0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  <w:p w14:paraId="2573001A" w14:textId="0EE44453" w:rsidR="00802A09" w:rsidRPr="00802A09" w:rsidRDefault="00802A09" w:rsidP="00E3171B">
            <w:pPr>
              <w:pStyle w:val="ac"/>
              <w:tabs>
                <w:tab w:val="left" w:pos="567"/>
              </w:tabs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02A0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พัฒนาระบบป้องกันการทุจริตเชิงรุก</w:t>
            </w:r>
          </w:p>
        </w:tc>
        <w:tc>
          <w:tcPr>
            <w:tcW w:w="2650" w:type="dxa"/>
          </w:tcPr>
          <w:p w14:paraId="47D7A9A1" w14:textId="68CB51E7" w:rsidR="00802A09" w:rsidRPr="00802A09" w:rsidRDefault="00802A09" w:rsidP="009D0BB8">
            <w:pPr>
              <w:spacing w:after="0" w:line="240" w:lineRule="auto"/>
              <w:ind w:left="155" w:hanging="155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802A09"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 xml:space="preserve">  </w:t>
            </w:r>
            <w:r w:rsidRPr="00802A09"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>พัฒนาระบบการกำกับติดตามตรวจสอบการป้องกันและปราบปรามการทุจริต</w:t>
            </w:r>
          </w:p>
          <w:p w14:paraId="37936A91" w14:textId="77777777" w:rsidR="00802A09" w:rsidRPr="00802A09" w:rsidRDefault="00802A09" w:rsidP="009D0BB8">
            <w:pPr>
              <w:pStyle w:val="ac"/>
              <w:ind w:left="155" w:hanging="155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  <w:tc>
          <w:tcPr>
            <w:tcW w:w="3612" w:type="dxa"/>
          </w:tcPr>
          <w:p w14:paraId="26D9756E" w14:textId="3927B320" w:rsidR="00802A09" w:rsidRPr="00802A09" w:rsidRDefault="00802A09" w:rsidP="009D0BB8">
            <w:pPr>
              <w:pStyle w:val="ac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802A09"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>1................................................</w:t>
            </w:r>
            <w:r w:rsidRPr="00802A09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br/>
            </w:r>
            <w:r w:rsidRPr="00802A09"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>2................................................</w:t>
            </w:r>
          </w:p>
        </w:tc>
        <w:tc>
          <w:tcPr>
            <w:tcW w:w="1413" w:type="dxa"/>
          </w:tcPr>
          <w:p w14:paraId="1ED2F630" w14:textId="77777777" w:rsidR="00802A09" w:rsidRPr="00802A09" w:rsidRDefault="00802A09" w:rsidP="009D0BB8">
            <w:pPr>
              <w:pStyle w:val="ac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8" w:type="dxa"/>
          </w:tcPr>
          <w:p w14:paraId="07A542B1" w14:textId="77777777" w:rsidR="00802A09" w:rsidRPr="00802A09" w:rsidRDefault="00802A09" w:rsidP="009D0BB8">
            <w:pPr>
              <w:pStyle w:val="ac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7" w:type="dxa"/>
          </w:tcPr>
          <w:p w14:paraId="69FC26BD" w14:textId="77777777" w:rsidR="00802A09" w:rsidRPr="00802A09" w:rsidRDefault="00802A09" w:rsidP="009D0BB8">
            <w:pPr>
              <w:pStyle w:val="ac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66" w:type="dxa"/>
          </w:tcPr>
          <w:p w14:paraId="70B9D351" w14:textId="77777777" w:rsidR="00802A09" w:rsidRPr="00802A09" w:rsidRDefault="00802A09" w:rsidP="009D0BB8">
            <w:pPr>
              <w:pStyle w:val="ac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</w:tr>
      <w:tr w:rsidR="00802A09" w:rsidRPr="00E3171B" w14:paraId="6037D3E1" w14:textId="23ECCD2D" w:rsidTr="00802A09">
        <w:trPr>
          <w:trHeight w:val="2052"/>
        </w:trPr>
        <w:tc>
          <w:tcPr>
            <w:tcW w:w="1787" w:type="dxa"/>
          </w:tcPr>
          <w:p w14:paraId="78D1F7EC" w14:textId="173DC6E3" w:rsidR="00802A09" w:rsidRPr="00802A09" w:rsidRDefault="00802A09" w:rsidP="009D0BB8">
            <w:pPr>
              <w:pStyle w:val="ac"/>
              <w:tabs>
                <w:tab w:val="left" w:pos="567"/>
              </w:tabs>
              <w:ind w:left="265" w:hanging="265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02A09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  <w:r w:rsidRPr="00802A09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802A0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  <w:p w14:paraId="21BE1FA1" w14:textId="75166FF5" w:rsidR="00802A09" w:rsidRPr="00802A09" w:rsidRDefault="00802A09" w:rsidP="00E3171B">
            <w:pPr>
              <w:pStyle w:val="ac"/>
              <w:tabs>
                <w:tab w:val="left" w:pos="567"/>
              </w:tabs>
              <w:ind w:left="29" w:hanging="29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02A0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ปฏิรูปกลไกและกระบวนการ</w:t>
            </w:r>
          </w:p>
          <w:p w14:paraId="15D019D0" w14:textId="2AC252D4" w:rsidR="00802A09" w:rsidRPr="00802A09" w:rsidRDefault="00802A09" w:rsidP="009D0BB8">
            <w:pPr>
              <w:pStyle w:val="ac"/>
              <w:tabs>
                <w:tab w:val="left" w:pos="567"/>
              </w:tabs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02A0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การปราบปราม</w:t>
            </w:r>
            <w:r w:rsidRPr="00802A0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br/>
              <w:t>การทุจริต</w:t>
            </w:r>
          </w:p>
        </w:tc>
        <w:tc>
          <w:tcPr>
            <w:tcW w:w="2650" w:type="dxa"/>
          </w:tcPr>
          <w:p w14:paraId="6B7B0E7C" w14:textId="068704BA" w:rsidR="00802A09" w:rsidRPr="00802A09" w:rsidRDefault="00802A09" w:rsidP="009D0BB8">
            <w:pPr>
              <w:spacing w:after="0" w:line="240" w:lineRule="auto"/>
              <w:ind w:left="155" w:hanging="155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802A09"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 xml:space="preserve">  </w:t>
            </w:r>
            <w:r w:rsidRPr="00802A09"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>การวางระบบในการบริหารผลการปฏิบัติงานและการป้องกันการรับสินบน</w:t>
            </w:r>
          </w:p>
          <w:p w14:paraId="6AE7A7A6" w14:textId="77777777" w:rsidR="00802A09" w:rsidRPr="00802A09" w:rsidRDefault="00802A09" w:rsidP="009D0BB8">
            <w:pPr>
              <w:pStyle w:val="ac"/>
              <w:ind w:left="155" w:hanging="155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  <w:tc>
          <w:tcPr>
            <w:tcW w:w="3612" w:type="dxa"/>
          </w:tcPr>
          <w:p w14:paraId="26B74752" w14:textId="430FB0A9" w:rsidR="00802A09" w:rsidRPr="00802A09" w:rsidRDefault="00802A09" w:rsidP="00E3171B">
            <w:pPr>
              <w:pStyle w:val="ac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802A09"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>1................................................</w:t>
            </w:r>
            <w:r w:rsidRPr="00802A09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br/>
            </w:r>
            <w:r w:rsidRPr="00802A09"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>2................................................</w:t>
            </w:r>
          </w:p>
        </w:tc>
        <w:tc>
          <w:tcPr>
            <w:tcW w:w="1413" w:type="dxa"/>
          </w:tcPr>
          <w:p w14:paraId="6573FACB" w14:textId="77777777" w:rsidR="00802A09" w:rsidRPr="00802A09" w:rsidRDefault="00802A09" w:rsidP="00DB05B0">
            <w:pPr>
              <w:pStyle w:val="ac"/>
              <w:ind w:left="383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8" w:type="dxa"/>
          </w:tcPr>
          <w:p w14:paraId="4FB02625" w14:textId="77777777" w:rsidR="00802A09" w:rsidRPr="00802A09" w:rsidRDefault="00802A09" w:rsidP="00DB05B0">
            <w:pPr>
              <w:pStyle w:val="ac"/>
              <w:ind w:left="383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7" w:type="dxa"/>
          </w:tcPr>
          <w:p w14:paraId="33B43335" w14:textId="77777777" w:rsidR="00802A09" w:rsidRPr="00802A09" w:rsidRDefault="00802A09" w:rsidP="00DB05B0">
            <w:pPr>
              <w:pStyle w:val="ac"/>
              <w:ind w:left="383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66" w:type="dxa"/>
          </w:tcPr>
          <w:p w14:paraId="4E880FD6" w14:textId="77777777" w:rsidR="00802A09" w:rsidRPr="00802A09" w:rsidRDefault="00802A09" w:rsidP="00DB05B0">
            <w:pPr>
              <w:pStyle w:val="ac"/>
              <w:ind w:left="383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</w:tr>
    </w:tbl>
    <w:p w14:paraId="0B509EBD" w14:textId="77777777" w:rsidR="00484864" w:rsidRDefault="00484864" w:rsidP="00F20AFA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484864" w:rsidSect="00B237AB">
          <w:footerReference w:type="default" r:id="rId8"/>
          <w:headerReference w:type="first" r:id="rId9"/>
          <w:pgSz w:w="16838" w:h="11906" w:orient="landscape" w:code="9"/>
          <w:pgMar w:top="426" w:right="1361" w:bottom="1134" w:left="1134" w:header="709" w:footer="284" w:gutter="0"/>
          <w:pgNumType w:start="1"/>
          <w:cols w:space="708"/>
          <w:titlePg/>
          <w:docGrid w:linePitch="381"/>
        </w:sectPr>
      </w:pPr>
    </w:p>
    <w:p w14:paraId="4756E52B" w14:textId="77777777" w:rsidR="00C00988" w:rsidRPr="00C00988" w:rsidRDefault="00C00988" w:rsidP="00F20AF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00988" w:rsidRPr="00C00988" w:rsidSect="00EC1EDE">
      <w:pgSz w:w="11906" w:h="16838" w:code="9"/>
      <w:pgMar w:top="1361" w:right="1134" w:bottom="1134" w:left="1701" w:header="709" w:footer="28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F860D" w14:textId="77777777" w:rsidR="009F2B6E" w:rsidRDefault="009F2B6E">
      <w:pPr>
        <w:spacing w:after="0" w:line="240" w:lineRule="auto"/>
      </w:pPr>
      <w:r>
        <w:separator/>
      </w:r>
    </w:p>
  </w:endnote>
  <w:endnote w:type="continuationSeparator" w:id="0">
    <w:p w14:paraId="4B8C6F81" w14:textId="77777777" w:rsidR="009F2B6E" w:rsidRDefault="009F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7E86" w14:textId="3CE71883" w:rsidR="00052995" w:rsidRPr="00B26A75" w:rsidRDefault="00EA2ADB">
    <w:pPr>
      <w:pStyle w:val="a3"/>
      <w:jc w:val="center"/>
      <w:rPr>
        <w:rFonts w:ascii="TH SarabunIT๙" w:hAnsi="TH SarabunIT๙" w:cs="TH SarabunIT๙"/>
        <w:sz w:val="32"/>
        <w:szCs w:val="32"/>
      </w:rPr>
    </w:pPr>
    <w:r w:rsidRPr="00B26A75">
      <w:rPr>
        <w:rFonts w:ascii="TH SarabunIT๙" w:hAnsi="TH SarabunIT๙" w:cs="TH SarabunIT๙"/>
        <w:sz w:val="32"/>
        <w:szCs w:val="32"/>
        <w:cs/>
      </w:rPr>
      <w:t>-</w:t>
    </w:r>
    <w:sdt>
      <w:sdtPr>
        <w:rPr>
          <w:rFonts w:ascii="TH SarabunIT๙" w:hAnsi="TH SarabunIT๙" w:cs="TH SarabunIT๙"/>
          <w:sz w:val="32"/>
          <w:szCs w:val="32"/>
        </w:rPr>
        <w:id w:val="1592970921"/>
        <w:docPartObj>
          <w:docPartGallery w:val="Page Numbers (Bottom of Page)"/>
          <w:docPartUnique/>
        </w:docPartObj>
      </w:sdtPr>
      <w:sdtEndPr/>
      <w:sdtContent>
        <w:r w:rsidRPr="00B26A7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26A75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B26A75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B26A75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B26A7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237AB" w:rsidRPr="00B237AB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B26A75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B26A75">
          <w:rPr>
            <w:rFonts w:ascii="TH SarabunIT๙" w:hAnsi="TH SarabunIT๙" w:cs="TH SarabunIT๙"/>
            <w:sz w:val="32"/>
            <w:szCs w:val="32"/>
            <w:cs/>
          </w:rPr>
          <w:t>-</w:t>
        </w:r>
      </w:sdtContent>
    </w:sdt>
  </w:p>
  <w:p w14:paraId="472CB81D" w14:textId="77777777" w:rsidR="00052995" w:rsidRDefault="00802A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34C32" w14:textId="77777777" w:rsidR="009F2B6E" w:rsidRDefault="009F2B6E">
      <w:pPr>
        <w:spacing w:after="0" w:line="240" w:lineRule="auto"/>
      </w:pPr>
      <w:r>
        <w:separator/>
      </w:r>
    </w:p>
  </w:footnote>
  <w:footnote w:type="continuationSeparator" w:id="0">
    <w:p w14:paraId="6345DE6B" w14:textId="77777777" w:rsidR="009F2B6E" w:rsidRDefault="009F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3550E" w14:textId="77777777" w:rsidR="00956A22" w:rsidRDefault="00956A2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34BA5" wp14:editId="4AD9C0A6">
              <wp:simplePos x="0" y="0"/>
              <wp:positionH relativeFrom="column">
                <wp:posOffset>2455020</wp:posOffset>
              </wp:positionH>
              <wp:positionV relativeFrom="paragraph">
                <wp:posOffset>-44698</wp:posOffset>
              </wp:positionV>
              <wp:extent cx="1296063" cy="3101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63" cy="31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E42969" w14:textId="77777777" w:rsidR="00956A22" w:rsidRPr="00C879F9" w:rsidRDefault="00AD0A22" w:rsidP="00C879F9">
                          <w:pPr>
                            <w:shd w:val="clear" w:color="auto" w:fill="FFFFFF" w:themeFill="background1"/>
                            <w:jc w:val="center"/>
                            <w:rPr>
                              <w:rFonts w:ascii="TH Sarabun New" w:hAnsi="TH Sarabun New" w:cs="TH Sarabun New"/>
                              <w:color w:val="FFFFFF" w:themeColor="background1"/>
                            </w:rPr>
                          </w:pPr>
                          <w:r w:rsidRPr="00C879F9">
                            <w:rPr>
                              <w:rFonts w:ascii="TH Sarabun New" w:hAnsi="TH Sarabun New" w:cs="TH Sarabun New" w:hint="cs"/>
                              <w:color w:val="FFFFFF" w:themeColor="background1"/>
                              <w:cs/>
                            </w:rPr>
                            <w:t>- สำเนาคู่ฉบับ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E34BA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3.3pt;margin-top:-3.5pt;width:102.05pt;height: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" fillcolor="white [3201]" stroked="f" strokeweight=".5pt">
              <v:textbox>
                <w:txbxContent>
                  <w:p w14:paraId="45E42969" w14:textId="77777777" w:rsidR="00956A22" w:rsidRPr="00C879F9" w:rsidRDefault="00AD0A22" w:rsidP="00C879F9">
                    <w:pPr>
                      <w:shd w:val="clear" w:color="auto" w:fill="FFFFFF" w:themeFill="background1"/>
                      <w:jc w:val="center"/>
                      <w:rPr>
                        <w:rFonts w:ascii="TH Sarabun New" w:hAnsi="TH Sarabun New" w:cs="TH Sarabun New"/>
                        <w:color w:val="FFFFFF" w:themeColor="background1"/>
                      </w:rPr>
                    </w:pPr>
                    <w:r w:rsidRPr="00C879F9">
                      <w:rPr>
                        <w:rFonts w:ascii="TH Sarabun New" w:hAnsi="TH Sarabun New" w:cs="TH Sarabun New" w:hint="cs"/>
                        <w:color w:val="FFFFFF" w:themeColor="background1"/>
                        <w:cs/>
                      </w:rPr>
                      <w:t>- สำเนาคู่ฉบับ -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64B3A"/>
    <w:multiLevelType w:val="multilevel"/>
    <w:tmpl w:val="5414F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6B8D608E"/>
    <w:multiLevelType w:val="multilevel"/>
    <w:tmpl w:val="51CA3250"/>
    <w:lvl w:ilvl="0">
      <w:start w:val="1"/>
      <w:numFmt w:val="decimal"/>
      <w:lvlText w:val="%1."/>
      <w:lvlJc w:val="left"/>
      <w:pPr>
        <w:ind w:left="1046" w:hanging="360"/>
      </w:pPr>
      <w:rPr>
        <w:rFonts w:eastAsia="Cordia New" w:hint="default"/>
      </w:rPr>
    </w:lvl>
    <w:lvl w:ilvl="1">
      <w:start w:val="1"/>
      <w:numFmt w:val="decimal"/>
      <w:isLgl/>
      <w:lvlText w:val="%1.%2"/>
      <w:lvlJc w:val="left"/>
      <w:pPr>
        <w:ind w:left="107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-1394941416"/>
  </wne:recipientData>
  <wne:recipientData>
    <wne:active wne:val="1"/>
    <wne:hash wne:val="-492664243"/>
  </wne:recipientData>
  <wne:recipientData>
    <wne:active wne:val="1"/>
    <wne:hash wne:val="-38300733"/>
  </wne:recipientData>
  <wne:recipientData>
    <wne:active wne:val="1"/>
    <wne:hash wne:val="-714997038"/>
  </wne:recipientData>
  <wne:recipientData>
    <wne:active wne:val="1"/>
    <wne:hash wne:val="-1340601676"/>
  </wne:recipientData>
  <wne:recipientData>
    <wne:active wne:val="1"/>
    <wne:hash wne:val="-1750643229"/>
  </wne:recipientData>
  <wne:recipientData>
    <wne:active wne:val="1"/>
    <wne:hash wne:val="-316998689"/>
  </wne:recipientData>
  <wne:recipientData>
    <wne:active wne:val="1"/>
    <wne:hash wne:val="1458578419"/>
  </wne:recipientData>
  <wne:recipientData>
    <wne:active wne:val="1"/>
    <wne:hash wne:val="1464286333"/>
  </wne:recipientData>
  <wne:recipientData>
    <wne:active wne:val="1"/>
    <wne:hash wne:val="1121169543"/>
  </wne:recipientData>
  <wne:recipientData>
    <wne:active wne:val="1"/>
    <wne:hash wne:val="1399527698"/>
  </wne:recipientData>
  <wne:recipientData>
    <wne:active wne:val="1"/>
    <wne:hash wne:val="-438415654"/>
  </wne:recipientData>
  <wne:recipientData>
    <wne:active wne:val="1"/>
    <wne:hash wne:val="-759314952"/>
  </wne:recipientData>
  <wne:recipientData>
    <wne:active wne:val="1"/>
    <wne:hash wne:val="1417462978"/>
  </wne:recipientData>
  <wne:recipientData>
    <wne:active wne:val="1"/>
    <wne:hash wne:val="865042276"/>
  </wne:recipientData>
  <wne:recipientData>
    <wne:active wne:val="1"/>
    <wne:hash wne:val="774217460"/>
  </wne:recipientData>
  <wne:recipientData>
    <wne:active wne:val="1"/>
    <wne:hash wne:val="-1133691820"/>
  </wne:recipientData>
  <wne:recipientData>
    <wne:active wne:val="1"/>
    <wne:hash wne:val="-530056918"/>
  </wne:recipientData>
  <wne:recipientData>
    <wne:active wne:val="1"/>
    <wne:hash wne:val="408963999"/>
  </wne:recipientData>
  <wne:recipientData>
    <wne:active wne:val="1"/>
    <wne:hash wne:val="456746076"/>
  </wne:recipientData>
  <wne:recipientData>
    <wne:active wne:val="1"/>
    <wne:hash wne:val="-379866446"/>
  </wne:recipientData>
  <wne:recipientData>
    <wne:active wne:val="1"/>
    <wne:hash wne:val="2127448675"/>
  </wne:recipientData>
  <wne:recipientData>
    <wne:active wne:val="1"/>
    <wne:hash wne:val="1707528156"/>
  </wne:recipientData>
  <wne:recipientData>
    <wne:active wne:val="1"/>
    <wne:hash wne:val="-1183121434"/>
  </wne:recipientData>
  <wne:recipientData>
    <wne:active wne:val="1"/>
    <wne:hash wne:val="510577532"/>
  </wne:recipientData>
  <wne:recipientData>
    <wne:active wne:val="1"/>
    <wne:hash wne:val="1126341296"/>
  </wne:recipientData>
  <wne:recipientData>
    <wne:active wne:val="1"/>
    <wne:hash wne:val="1348665496"/>
  </wne:recipientData>
  <wne:recipientData>
    <wne:active wne:val="1"/>
    <wne:hash wne:val="1027269126"/>
  </wne:recipientData>
  <wne:recipientData>
    <wne:active wne:val="1"/>
    <wne:hash wne:val="1556375827"/>
  </wne:recipientData>
  <wne:recipientData>
    <wne:active wne:val="1"/>
    <wne:hash wne:val="-1876351429"/>
  </wne:recipientData>
  <wne:recipientData>
    <wne:active wne:val="1"/>
    <wne:hash wne:val="104828104"/>
  </wne:recipientData>
  <wne:recipientData>
    <wne:active wne:val="1"/>
    <wne:hash wne:val="1670163068"/>
  </wne:recipientData>
  <wne:recipientData>
    <wne:active wne:val="1"/>
    <wne:hash wne:val="-2099403499"/>
  </wne:recipientData>
  <wne:recipientData>
    <wne:active wne:val="1"/>
    <wne:hash wne:val="1909043366"/>
  </wne:recipientData>
  <wne:recipientData>
    <wne:active wne:val="1"/>
    <wne:hash wne:val="1497462098"/>
  </wne:recipientData>
  <wne:recipientData>
    <wne:active wne:val="1"/>
    <wne:hash wne:val="325282132"/>
  </wne:recipientData>
  <wne:recipientData>
    <wne:active wne:val="1"/>
    <wne:hash wne:val="871270505"/>
  </wne:recipientData>
  <wne:recipientData>
    <wne:active wne:val="1"/>
    <wne:hash wne:val="-659639296"/>
  </wne:recipientData>
  <wne:recipientData>
    <wne:active wne:val="1"/>
    <wne:hash wne:val="-1473847429"/>
  </wne:recipientData>
  <wne:recipientData>
    <wne:active wne:val="1"/>
    <wne:hash wne:val="163775553"/>
  </wne:recipientData>
  <wne:recipientData>
    <wne:active wne:val="0"/>
    <wne:hash wne:val="6860"/>
  </wne:recipientData>
  <wne:recipientData>
    <wne:active wne:val="0"/>
    <wne:hash wne:val="6861"/>
  </wne:recipientData>
  <wne:recipientData>
    <wne:active wne:val="0"/>
    <wne:hash wne:val="6862"/>
  </wne:recipientData>
  <wne:recipientData>
    <wne:active wne:val="0"/>
    <wne:hash wne:val="6863"/>
  </wne:recipientData>
  <wne:recipientData>
    <wne:active wne:val="0"/>
    <wne:hash wne:val="6864"/>
  </wne:recipientData>
  <wne:recipientData>
    <wne:active wne:val="0"/>
    <wne:hash wne:val="6865"/>
  </wne:recipientData>
  <wne:recipientData>
    <wne:active wne:val="0"/>
    <wne:hash wne:val="6866"/>
  </wne:recipientData>
  <wne:recipientData>
    <wne:active wne:val="0"/>
    <wne:hash wne:val="6867"/>
  </wne:recipientData>
  <wne:recipientData>
    <wne:active wne:val="0"/>
    <wne:hash wne:val="6868"/>
  </wne:recipientData>
  <wne:recipientData>
    <wne:active wne:val="0"/>
    <wne:hash wne:val="6869"/>
  </wne:recipientData>
  <wne:recipientData>
    <wne:active wne:val="0"/>
    <wne:hash wne:val="6991"/>
  </wne:recipientData>
  <wne:recipientData>
    <wne:active wne:val="0"/>
    <wne:hash wne:val="6992"/>
  </wne:recipientData>
  <wne:recipientData>
    <wne:active wne:val="0"/>
    <wne:hash wne:val="6993"/>
  </wne:recipientData>
  <wne:recipientData>
    <wne:active wne:val="0"/>
    <wne:hash wne:val="6994"/>
  </wne:recipientData>
  <wne:recipientData>
    <wne:active wne:val="0"/>
    <wne:hash wne:val="6995"/>
  </wne:recipientData>
  <wne:recipientData>
    <wne:active wne:val="0"/>
    <wne:hash wne:val="6866"/>
  </wne:recipientData>
  <wne:recipientData>
    <wne:active wne:val="0"/>
    <wne:hash wne:val="6867"/>
  </wne:recipientData>
  <wne:recipientData>
    <wne:active wne:val="0"/>
    <wne:hash wne:val="6868"/>
  </wne:recipientData>
  <wne:recipientData>
    <wne:active wne:val="0"/>
    <wne:hash wne:val="6869"/>
  </wne:recipientData>
  <wne:recipientData>
    <wne:active wne:val="0"/>
    <wne:hash wne:val="6865"/>
  </wne:recipientData>
  <wne:recipientData>
    <wne:active wne:val="0"/>
    <wne:hash wne:val="6866"/>
  </wne:recipientData>
  <wne:recipientData>
    <wne:active wne:val="0"/>
    <wne:hash wne:val="6867"/>
  </wne:recipientData>
  <wne:recipientData>
    <wne:active wne:val="0"/>
    <wne:hash wne:val="686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14 แผนบริหารความเสี่ยงมหาวิทยาลัย\03 ปีงบประมาณ 2566-ชนกญาดา\08 ประชุมกรรมการ ครั้งที่ 3-2565 วันที่ 14 ธ.ค. 2565\รายชื่อคณะกรรมการเสี่ยง-6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รายชื่อกรรมการ 66$'` "/>
    <w:activeRecord w:val="-1"/>
    <w:odso>
      <w:udl w:val="Provider=Microsoft.ACE.OLEDB.12.0;User ID=Admin;Data Source=D:\14 แผนบริหารความเสี่ยงมหาวิทยาลัย\03 ปีงบประมาณ 2566-ชนกญาดา\08 ประชุมกรรมการ ครั้งที่ 3-2565 วันที่ 14 ธ.ค. 2565\รายชื่อคณะกรรมการเสี่ยง-6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รายชื่อกรรมการ 66$'"/>
      <w:src r:id="rId1"/>
      <w:colDelim w:val="9"/>
      <w:type w:val="database"/>
      <w:fHdr/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recipientData r:id="rId2"/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DB"/>
    <w:rsid w:val="0000072A"/>
    <w:rsid w:val="000152E8"/>
    <w:rsid w:val="0002152C"/>
    <w:rsid w:val="00021E85"/>
    <w:rsid w:val="00032C06"/>
    <w:rsid w:val="00073F13"/>
    <w:rsid w:val="000A618A"/>
    <w:rsid w:val="000E33BC"/>
    <w:rsid w:val="001016B5"/>
    <w:rsid w:val="00115A72"/>
    <w:rsid w:val="00167BDC"/>
    <w:rsid w:val="0017239C"/>
    <w:rsid w:val="001A47F7"/>
    <w:rsid w:val="001E7BB6"/>
    <w:rsid w:val="002145A4"/>
    <w:rsid w:val="00220B65"/>
    <w:rsid w:val="00224387"/>
    <w:rsid w:val="00225E1B"/>
    <w:rsid w:val="002429D2"/>
    <w:rsid w:val="0025150F"/>
    <w:rsid w:val="00275A35"/>
    <w:rsid w:val="00291C64"/>
    <w:rsid w:val="002F09DB"/>
    <w:rsid w:val="002F286D"/>
    <w:rsid w:val="002F2C86"/>
    <w:rsid w:val="00303EC0"/>
    <w:rsid w:val="00336A09"/>
    <w:rsid w:val="00371356"/>
    <w:rsid w:val="00371E63"/>
    <w:rsid w:val="003942C7"/>
    <w:rsid w:val="00405DE3"/>
    <w:rsid w:val="00406145"/>
    <w:rsid w:val="00407E0E"/>
    <w:rsid w:val="00412038"/>
    <w:rsid w:val="004201BC"/>
    <w:rsid w:val="00422641"/>
    <w:rsid w:val="00433FB8"/>
    <w:rsid w:val="00484864"/>
    <w:rsid w:val="004A1D85"/>
    <w:rsid w:val="004B28A8"/>
    <w:rsid w:val="004C5365"/>
    <w:rsid w:val="00505924"/>
    <w:rsid w:val="00533123"/>
    <w:rsid w:val="00536D52"/>
    <w:rsid w:val="0054340F"/>
    <w:rsid w:val="005960FD"/>
    <w:rsid w:val="005B7B7B"/>
    <w:rsid w:val="005C0685"/>
    <w:rsid w:val="005C09AE"/>
    <w:rsid w:val="005D390C"/>
    <w:rsid w:val="00607F21"/>
    <w:rsid w:val="0061312F"/>
    <w:rsid w:val="00622877"/>
    <w:rsid w:val="00622EAB"/>
    <w:rsid w:val="00635422"/>
    <w:rsid w:val="0065378B"/>
    <w:rsid w:val="0065678D"/>
    <w:rsid w:val="00677570"/>
    <w:rsid w:val="006A7CBF"/>
    <w:rsid w:val="006B40A5"/>
    <w:rsid w:val="006B7138"/>
    <w:rsid w:val="006C1D9D"/>
    <w:rsid w:val="006E5DFD"/>
    <w:rsid w:val="007617C3"/>
    <w:rsid w:val="00771DBD"/>
    <w:rsid w:val="007836BF"/>
    <w:rsid w:val="007B51BC"/>
    <w:rsid w:val="007C57DC"/>
    <w:rsid w:val="00800BEA"/>
    <w:rsid w:val="00802A09"/>
    <w:rsid w:val="0081634C"/>
    <w:rsid w:val="00863533"/>
    <w:rsid w:val="0086506F"/>
    <w:rsid w:val="00872E97"/>
    <w:rsid w:val="00893BE4"/>
    <w:rsid w:val="008A2EDB"/>
    <w:rsid w:val="008B037E"/>
    <w:rsid w:val="008B3085"/>
    <w:rsid w:val="008B4942"/>
    <w:rsid w:val="008C6EE4"/>
    <w:rsid w:val="008D4F7E"/>
    <w:rsid w:val="008F1213"/>
    <w:rsid w:val="00911FB2"/>
    <w:rsid w:val="00915D6B"/>
    <w:rsid w:val="00920FE6"/>
    <w:rsid w:val="00933E52"/>
    <w:rsid w:val="00953F3B"/>
    <w:rsid w:val="00956A22"/>
    <w:rsid w:val="00962EB2"/>
    <w:rsid w:val="009643E7"/>
    <w:rsid w:val="009A2FCD"/>
    <w:rsid w:val="009B398B"/>
    <w:rsid w:val="009F2B6E"/>
    <w:rsid w:val="00A01A26"/>
    <w:rsid w:val="00A237B7"/>
    <w:rsid w:val="00A2623C"/>
    <w:rsid w:val="00A32A99"/>
    <w:rsid w:val="00A33A03"/>
    <w:rsid w:val="00A71BA1"/>
    <w:rsid w:val="00A73724"/>
    <w:rsid w:val="00A852F7"/>
    <w:rsid w:val="00AA6231"/>
    <w:rsid w:val="00AB7C4B"/>
    <w:rsid w:val="00AD0A22"/>
    <w:rsid w:val="00AE581E"/>
    <w:rsid w:val="00B237AB"/>
    <w:rsid w:val="00B45459"/>
    <w:rsid w:val="00B54D98"/>
    <w:rsid w:val="00B63A61"/>
    <w:rsid w:val="00B747E2"/>
    <w:rsid w:val="00BA6CBB"/>
    <w:rsid w:val="00BA7556"/>
    <w:rsid w:val="00BC1524"/>
    <w:rsid w:val="00BC7511"/>
    <w:rsid w:val="00BF3119"/>
    <w:rsid w:val="00C00988"/>
    <w:rsid w:val="00C32150"/>
    <w:rsid w:val="00C535E2"/>
    <w:rsid w:val="00C629CA"/>
    <w:rsid w:val="00C879F9"/>
    <w:rsid w:val="00CA0CD7"/>
    <w:rsid w:val="00CA32E8"/>
    <w:rsid w:val="00CA3826"/>
    <w:rsid w:val="00CC0E3B"/>
    <w:rsid w:val="00CD7128"/>
    <w:rsid w:val="00D23E98"/>
    <w:rsid w:val="00D40CAC"/>
    <w:rsid w:val="00D4488A"/>
    <w:rsid w:val="00D56ED5"/>
    <w:rsid w:val="00D661A9"/>
    <w:rsid w:val="00D8480D"/>
    <w:rsid w:val="00DB05B0"/>
    <w:rsid w:val="00DB14BE"/>
    <w:rsid w:val="00DB1798"/>
    <w:rsid w:val="00DE2836"/>
    <w:rsid w:val="00E3171B"/>
    <w:rsid w:val="00E3354E"/>
    <w:rsid w:val="00E74104"/>
    <w:rsid w:val="00E814DC"/>
    <w:rsid w:val="00E958D9"/>
    <w:rsid w:val="00EA2ADB"/>
    <w:rsid w:val="00EC0AA5"/>
    <w:rsid w:val="00EC1EDE"/>
    <w:rsid w:val="00EC398A"/>
    <w:rsid w:val="00EF2569"/>
    <w:rsid w:val="00EF33D2"/>
    <w:rsid w:val="00F20AFA"/>
    <w:rsid w:val="00F90F1B"/>
    <w:rsid w:val="00FE69F5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0B64"/>
  <w15:chartTrackingRefBased/>
  <w15:docId w15:val="{043A14CC-E569-4ED2-922A-A893EB18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2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EA2ADB"/>
  </w:style>
  <w:style w:type="paragraph" w:styleId="a5">
    <w:name w:val="header"/>
    <w:basedOn w:val="a"/>
    <w:link w:val="a6"/>
    <w:uiPriority w:val="99"/>
    <w:unhideWhenUsed/>
    <w:rsid w:val="0095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56A22"/>
  </w:style>
  <w:style w:type="paragraph" w:styleId="a7">
    <w:name w:val="Balloon Text"/>
    <w:basedOn w:val="a"/>
    <w:link w:val="a8"/>
    <w:uiPriority w:val="99"/>
    <w:semiHidden/>
    <w:unhideWhenUsed/>
    <w:rsid w:val="00956A2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56A22"/>
    <w:rPr>
      <w:rFonts w:ascii="Leelawadee" w:hAnsi="Leelawadee" w:cs="Angsana New"/>
      <w:sz w:val="18"/>
      <w:szCs w:val="22"/>
    </w:rPr>
  </w:style>
  <w:style w:type="table" w:styleId="a9">
    <w:name w:val="Table Grid"/>
    <w:basedOn w:val="a1"/>
    <w:rsid w:val="00D40CA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737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3724"/>
    <w:rPr>
      <w:color w:val="605E5C"/>
      <w:shd w:val="clear" w:color="auto" w:fill="E1DFDD"/>
    </w:rPr>
  </w:style>
  <w:style w:type="paragraph" w:styleId="ab">
    <w:name w:val="List Paragraph"/>
    <w:aliases w:val="00 List Bull,ÂèÍÂ3,List Paragraph1"/>
    <w:basedOn w:val="a"/>
    <w:uiPriority w:val="34"/>
    <w:qFormat/>
    <w:rsid w:val="00484864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paragraph" w:styleId="ac">
    <w:name w:val="No Spacing"/>
    <w:link w:val="ad"/>
    <w:uiPriority w:val="1"/>
    <w:qFormat/>
    <w:rsid w:val="00484864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484864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lan@snr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14%20&#3649;&#3612;&#3609;&#3610;&#3619;&#3636;&#3627;&#3634;&#3619;&#3588;&#3623;&#3634;&#3617;&#3648;&#3626;&#3637;&#3656;&#3618;&#3591;&#3617;&#3627;&#3634;&#3623;&#3636;&#3607;&#3618;&#3634;&#3621;&#3633;&#3618;\03%20&#3611;&#3637;&#3591;&#3610;&#3611;&#3619;&#3632;&#3617;&#3634;&#3603;%202566-&#3594;&#3609;&#3585;&#3597;&#3634;&#3604;&#3634;\08%20&#3611;&#3619;&#3632;&#3594;&#3640;&#3617;&#3585;&#3619;&#3619;&#3617;&#3585;&#3634;&#3619;%20&#3588;&#3619;&#3633;&#3657;&#3591;&#3607;&#3637;&#3656;%203-2565%20&#3623;&#3633;&#3609;&#3607;&#3637;&#3656;%2014%20&#3608;.&#3588;.%202565\&#3619;&#3634;&#3618;&#3594;&#3639;&#3656;&#3629;&#3588;&#3603;&#3632;&#3585;&#3619;&#3619;&#3617;&#3585;&#3634;&#3619;&#3648;&#3626;&#3637;&#3656;&#3618;&#3591;-66.xls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Chanokyada</cp:lastModifiedBy>
  <cp:revision>85</cp:revision>
  <cp:lastPrinted>2023-01-05T02:55:00Z</cp:lastPrinted>
  <dcterms:created xsi:type="dcterms:W3CDTF">2021-06-11T04:58:00Z</dcterms:created>
  <dcterms:modified xsi:type="dcterms:W3CDTF">2023-11-21T04:18:00Z</dcterms:modified>
</cp:coreProperties>
</file>