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5489" w14:textId="02D54F2B" w:rsidR="001D5DEE" w:rsidRPr="00DF0B82" w:rsidRDefault="001D5DEE" w:rsidP="00016770">
      <w:pPr>
        <w:rPr>
          <w:cs/>
          <w:lang w:val="en-US"/>
        </w:rPr>
      </w:pPr>
      <w:r w:rsidRPr="00DF0B82">
        <w:rPr>
          <w:rFonts w:hint="cs"/>
          <w:cs/>
          <w:lang w:val="en-US"/>
        </w:rPr>
        <w:t xml:space="preserve">การวิเคราะห์สมรรถนะของ </w:t>
      </w:r>
      <w:r w:rsidRPr="00DF0B82">
        <w:rPr>
          <w:lang w:val="en-US"/>
        </w:rPr>
        <w:t xml:space="preserve">15 </w:t>
      </w:r>
      <w:r w:rsidRPr="00DF0B82">
        <w:rPr>
          <w:rFonts w:hint="cs"/>
          <w:cs/>
          <w:lang w:val="en-US"/>
        </w:rPr>
        <w:t>หน่วยงาน</w:t>
      </w:r>
    </w:p>
    <w:p w14:paraId="3F0D517E" w14:textId="77777777" w:rsidR="001D5DEE" w:rsidRDefault="001D5DEE" w:rsidP="00016770">
      <w:pPr>
        <w:pStyle w:val="ListParagraph"/>
        <w:numPr>
          <w:ilvl w:val="0"/>
          <w:numId w:val="1"/>
        </w:numPr>
      </w:pPr>
      <w:r w:rsidRPr="002045B3">
        <w:rPr>
          <w:cs/>
        </w:rPr>
        <w:t>ภารกิจหลักของ</w:t>
      </w:r>
      <w:r>
        <w:rPr>
          <w:rFonts w:hint="cs"/>
          <w:cs/>
        </w:rPr>
        <w:t>หน่วยงานท่าน</w:t>
      </w:r>
      <w:r w:rsidRPr="002045B3">
        <w:rPr>
          <w:cs/>
        </w:rPr>
        <w:t>ตามพันธกิจมหาวิทยาลัยคือ</w:t>
      </w:r>
    </w:p>
    <w:p w14:paraId="7CFC1DAB" w14:textId="65611371" w:rsidR="001D5DEE" w:rsidRDefault="00DF0B82" w:rsidP="00016770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14:paraId="4B850D45" w14:textId="77777777" w:rsidR="00DF0B82" w:rsidRPr="00DF0B82" w:rsidRDefault="00DF0B82" w:rsidP="00016770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14:paraId="59F4EAB6" w14:textId="77777777" w:rsidR="00DF0B82" w:rsidRPr="00DF0B82" w:rsidRDefault="00DF0B82" w:rsidP="00016770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14:paraId="3AD9D778" w14:textId="77777777" w:rsidR="00DF0B82" w:rsidRPr="00DF0B82" w:rsidRDefault="00DF0B82" w:rsidP="00016770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14:paraId="2A6EEFD8" w14:textId="77777777" w:rsidR="00DF0B82" w:rsidRPr="00DF0B82" w:rsidRDefault="00DF0B82" w:rsidP="00016770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14:paraId="7564DA28" w14:textId="77777777" w:rsidR="00DF0B82" w:rsidRPr="00DF0B82" w:rsidRDefault="00DF0B82" w:rsidP="00016770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14:paraId="1B70A560" w14:textId="77777777" w:rsidR="00DF0B82" w:rsidRPr="00DF0B82" w:rsidRDefault="00DF0B82" w:rsidP="00016770">
      <w:pPr>
        <w:rPr>
          <w:lang w:val="en-US"/>
        </w:rPr>
      </w:pPr>
    </w:p>
    <w:p w14:paraId="6F0B3396" w14:textId="77777777" w:rsidR="001D5DEE" w:rsidRDefault="001D5DEE" w:rsidP="00016770">
      <w:pPr>
        <w:pStyle w:val="ListParagraph"/>
        <w:numPr>
          <w:ilvl w:val="0"/>
          <w:numId w:val="1"/>
        </w:numPr>
      </w:pPr>
      <w:r w:rsidRPr="002045B3">
        <w:rPr>
          <w:cs/>
        </w:rPr>
        <w:t>เป้า</w:t>
      </w:r>
      <w:r>
        <w:rPr>
          <w:rFonts w:hint="cs"/>
          <w:cs/>
        </w:rPr>
        <w:t>หมายหลัก</w:t>
      </w:r>
      <w:r w:rsidRPr="002045B3">
        <w:rPr>
          <w:cs/>
        </w:rPr>
        <w:t xml:space="preserve"> และกลยุทธ์ของ</w:t>
      </w:r>
      <w:r>
        <w:rPr>
          <w:rFonts w:hint="cs"/>
          <w:cs/>
        </w:rPr>
        <w:t>หน่วยงานท่าน</w:t>
      </w:r>
      <w:r w:rsidRPr="002045B3">
        <w:rPr>
          <w:cs/>
        </w:rPr>
        <w:t>คือ</w:t>
      </w:r>
    </w:p>
    <w:p w14:paraId="2D34707A" w14:textId="77777777" w:rsidR="00DF0B82" w:rsidRPr="00DF0B82" w:rsidRDefault="00DF0B82" w:rsidP="00016770">
      <w:pPr>
        <w:rPr>
          <w:lang w:val="en-US"/>
        </w:rPr>
      </w:pPr>
      <w:r w:rsidRPr="00DF0B82">
        <w:rPr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14:paraId="35058982" w14:textId="77777777" w:rsidR="00DF0B82" w:rsidRPr="00DF0B82" w:rsidRDefault="00DF0B82" w:rsidP="00016770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14:paraId="67BE435D" w14:textId="77777777" w:rsidR="00DF0B82" w:rsidRPr="00DF0B82" w:rsidRDefault="00DF0B82" w:rsidP="00016770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14:paraId="5EF16985" w14:textId="77777777" w:rsidR="00DF0B82" w:rsidRPr="00DF0B82" w:rsidRDefault="00DF0B82" w:rsidP="00016770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14:paraId="3636DBF6" w14:textId="77777777" w:rsidR="00DF0B82" w:rsidRPr="00DF0B82" w:rsidRDefault="00DF0B82" w:rsidP="00016770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14:paraId="052C6E44" w14:textId="77777777" w:rsidR="00DF0B82" w:rsidRPr="00DF0B82" w:rsidRDefault="00DF0B82" w:rsidP="00016770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14:paraId="1BC6F51C" w14:textId="77777777" w:rsidR="001D5DEE" w:rsidRPr="002045B3" w:rsidRDefault="001D5DEE" w:rsidP="00016770">
      <w:pPr>
        <w:rPr>
          <w:lang w:val="en-US"/>
        </w:rPr>
      </w:pPr>
    </w:p>
    <w:p w14:paraId="3AB5F123" w14:textId="77777777" w:rsidR="001D5DEE" w:rsidRDefault="001D5DEE" w:rsidP="00016770">
      <w:pPr>
        <w:pStyle w:val="ListParagraph"/>
        <w:numPr>
          <w:ilvl w:val="0"/>
          <w:numId w:val="1"/>
        </w:numPr>
      </w:pPr>
      <w:r w:rsidRPr="002045B3">
        <w:rPr>
          <w:cs/>
        </w:rPr>
        <w:t>โครงการสำคัญที่จะดำเนินการให้บรรลุเป้า</w:t>
      </w:r>
      <w:r>
        <w:rPr>
          <w:rFonts w:hint="cs"/>
          <w:cs/>
        </w:rPr>
        <w:t>หมายหลัก</w:t>
      </w:r>
      <w:r w:rsidRPr="002045B3">
        <w:rPr>
          <w:cs/>
        </w:rPr>
        <w:t>ของ</w:t>
      </w:r>
      <w:r>
        <w:rPr>
          <w:rFonts w:hint="cs"/>
          <w:cs/>
        </w:rPr>
        <w:t>หน่วยงานท่าน</w:t>
      </w:r>
      <w:r w:rsidRPr="002045B3">
        <w:rPr>
          <w:cs/>
        </w:rPr>
        <w:t>คือ</w:t>
      </w:r>
    </w:p>
    <w:p w14:paraId="1F4695AD" w14:textId="77777777" w:rsidR="00DF0B82" w:rsidRPr="00DF0B82" w:rsidRDefault="00DF0B82" w:rsidP="00016770">
      <w:pPr>
        <w:rPr>
          <w:lang w:val="en-US"/>
        </w:rPr>
      </w:pPr>
      <w:r w:rsidRPr="00DF0B82">
        <w:rPr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14:paraId="678D24C8" w14:textId="77777777" w:rsidR="00DF0B82" w:rsidRPr="00DF0B82" w:rsidRDefault="00DF0B82" w:rsidP="00016770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14:paraId="3182530E" w14:textId="77777777" w:rsidR="00DF0B82" w:rsidRPr="00DF0B82" w:rsidRDefault="00DF0B82" w:rsidP="00016770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14:paraId="2CAA6F03" w14:textId="77777777" w:rsidR="00DF0B82" w:rsidRPr="00DF0B82" w:rsidRDefault="00DF0B82" w:rsidP="00016770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14:paraId="4090C87F" w14:textId="77777777" w:rsidR="00DF0B82" w:rsidRPr="00DF0B82" w:rsidRDefault="00DF0B82" w:rsidP="00016770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14:paraId="322FF734" w14:textId="77777777" w:rsidR="00DF0B82" w:rsidRPr="00DF0B82" w:rsidRDefault="00DF0B82" w:rsidP="00016770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14:paraId="142A3226" w14:textId="77777777" w:rsidR="00DF0B82" w:rsidRDefault="00DF0B82" w:rsidP="00016770"/>
    <w:p w14:paraId="5CBC9FAF" w14:textId="77777777" w:rsidR="001D5DEE" w:rsidRDefault="001D5DEE" w:rsidP="00016770">
      <w:pPr>
        <w:rPr>
          <w:lang w:val="en-US"/>
        </w:rPr>
      </w:pPr>
      <w:r>
        <w:rPr>
          <w:lang w:val="en-US"/>
        </w:rPr>
        <w:br w:type="page"/>
      </w:r>
    </w:p>
    <w:p w14:paraId="6F5E4818" w14:textId="087A578E" w:rsidR="002045B3" w:rsidRDefault="002045B3" w:rsidP="00016770">
      <w:pPr>
        <w:rPr>
          <w:lang w:val="en-US"/>
        </w:rPr>
      </w:pPr>
      <w:r w:rsidRPr="00DF0B82">
        <w:rPr>
          <w:rFonts w:hint="cs"/>
          <w:cs/>
        </w:rPr>
        <w:lastRenderedPageBreak/>
        <w:t>โจทย์</w:t>
      </w:r>
      <w:r w:rsidR="001D5DEE" w:rsidRPr="00DF0B82">
        <w:rPr>
          <w:cs/>
        </w:rPr>
        <w:t>การประเมินผลลัพธ์ทางสังคม (</w:t>
      </w:r>
      <w:r w:rsidR="001D5DEE" w:rsidRPr="00DF0B82">
        <w:t>Social Impact Assessment</w:t>
      </w:r>
      <w:r w:rsidR="0077251E" w:rsidRPr="00DF0B82">
        <w:rPr>
          <w:lang w:val="en-US"/>
        </w:rPr>
        <w:t xml:space="preserve"> : SIA</w:t>
      </w:r>
      <w:r w:rsidR="001D5DEE" w:rsidRPr="00DF0B82">
        <w:t>)</w:t>
      </w:r>
      <w:r w:rsidR="001D5DEE" w:rsidRPr="00DF0B82">
        <w:rPr>
          <w:lang w:val="en-US"/>
        </w:rPr>
        <w:t xml:space="preserve"> </w:t>
      </w:r>
      <w:r w:rsidR="001D5DEE" w:rsidRPr="00DF0B82">
        <w:rPr>
          <w:rFonts w:hint="cs"/>
          <w:cs/>
          <w:lang w:val="en-US"/>
        </w:rPr>
        <w:t>โครงการหลักของหน่วยงานท่าน</w:t>
      </w:r>
    </w:p>
    <w:p w14:paraId="6F519CFA" w14:textId="77777777" w:rsidR="00547CC2" w:rsidRPr="00DF0B82" w:rsidRDefault="00547CC2" w:rsidP="00016770">
      <w:pPr>
        <w:rPr>
          <w:cs/>
          <w:lang w:val="en-US"/>
        </w:rPr>
      </w:pPr>
    </w:p>
    <w:p w14:paraId="3B462A44" w14:textId="3B6E4CDE" w:rsidR="00EC51CB" w:rsidRDefault="00EC51CB" w:rsidP="00547CC2">
      <w:pPr>
        <w:ind w:firstLine="720"/>
        <w:rPr>
          <w:lang w:val="en-US"/>
        </w:rPr>
      </w:pPr>
      <w:r>
        <w:rPr>
          <w:rFonts w:hint="cs"/>
          <w:cs/>
          <w:lang w:val="en-US"/>
        </w:rPr>
        <w:t>มหาวิทยาลัยราชภัฏสกลนคร</w:t>
      </w:r>
      <w:r w:rsidR="007E16E4">
        <w:rPr>
          <w:rFonts w:hint="cs"/>
          <w:cs/>
          <w:lang w:val="en-US"/>
        </w:rPr>
        <w:t>ใกล้จะครบ</w:t>
      </w:r>
      <w:r>
        <w:rPr>
          <w:rFonts w:hint="cs"/>
          <w:cs/>
          <w:lang w:val="en-US"/>
        </w:rPr>
        <w:t xml:space="preserve"> </w:t>
      </w:r>
      <w:r w:rsidR="006F27C1">
        <w:rPr>
          <w:lang w:val="en-US"/>
        </w:rPr>
        <w:t xml:space="preserve">60 </w:t>
      </w:r>
      <w:r w:rsidR="006F27C1">
        <w:rPr>
          <w:rFonts w:hint="cs"/>
          <w:cs/>
          <w:lang w:val="en-US"/>
        </w:rPr>
        <w:t xml:space="preserve">ปี </w:t>
      </w:r>
      <w:r w:rsidR="006F27C1" w:rsidRPr="006F27C1">
        <w:rPr>
          <w:cs/>
          <w:lang w:val="en-US"/>
        </w:rPr>
        <w:t>มี</w:t>
      </w:r>
      <w:r w:rsidR="007E16E4">
        <w:rPr>
          <w:rFonts w:hint="cs"/>
          <w:cs/>
          <w:lang w:val="en-US"/>
        </w:rPr>
        <w:t>พื้นที่</w:t>
      </w:r>
      <w:r w:rsidR="006F27C1" w:rsidRPr="006F27C1">
        <w:rPr>
          <w:cs/>
          <w:lang w:val="en-US"/>
        </w:rPr>
        <w:t xml:space="preserve"> 636 ไร่ 4 งาน</w:t>
      </w:r>
      <w:r w:rsidR="006F27C1">
        <w:rPr>
          <w:rFonts w:hint="cs"/>
          <w:cs/>
          <w:lang w:val="en-US"/>
        </w:rPr>
        <w:t xml:space="preserve"> </w:t>
      </w:r>
      <w:r w:rsidR="007E16E4">
        <w:rPr>
          <w:rFonts w:hint="cs"/>
          <w:cs/>
          <w:lang w:val="en-US"/>
        </w:rPr>
        <w:t>มีบุคลกรที่</w:t>
      </w:r>
      <w:r w:rsidR="0077251E">
        <w:rPr>
          <w:rFonts w:hint="cs"/>
          <w:cs/>
          <w:lang w:val="en-US"/>
        </w:rPr>
        <w:t>มี</w:t>
      </w:r>
      <w:r w:rsidR="007E16E4">
        <w:rPr>
          <w:rFonts w:hint="cs"/>
          <w:cs/>
          <w:lang w:val="en-US"/>
        </w:rPr>
        <w:t xml:space="preserve">ศักยภาพ </w:t>
      </w:r>
      <w:r w:rsidR="007E16E4">
        <w:rPr>
          <w:lang w:val="en-US"/>
        </w:rPr>
        <w:t xml:space="preserve">919 </w:t>
      </w:r>
      <w:r w:rsidR="007E16E4">
        <w:rPr>
          <w:rFonts w:hint="cs"/>
          <w:cs/>
          <w:lang w:val="en-US"/>
        </w:rPr>
        <w:t xml:space="preserve">คน </w:t>
      </w:r>
      <w:r w:rsidR="004A0AF8">
        <w:rPr>
          <w:rFonts w:hint="cs"/>
          <w:cs/>
          <w:lang w:val="en-US"/>
        </w:rPr>
        <w:t>ได้รับ</w:t>
      </w:r>
      <w:r w:rsidR="004A0AF8" w:rsidRPr="004A0AF8">
        <w:rPr>
          <w:cs/>
          <w:lang w:val="en-US"/>
        </w:rPr>
        <w:t>งบประมาณแผ</w:t>
      </w:r>
      <w:r w:rsidR="004A0AF8">
        <w:rPr>
          <w:rFonts w:hint="cs"/>
          <w:cs/>
          <w:lang w:val="en-US"/>
        </w:rPr>
        <w:t>่</w:t>
      </w:r>
      <w:r w:rsidR="004A0AF8" w:rsidRPr="004A0AF8">
        <w:rPr>
          <w:cs/>
          <w:lang w:val="en-US"/>
        </w:rPr>
        <w:t>นดิน 473</w:t>
      </w:r>
      <w:r w:rsidR="004A0AF8" w:rsidRPr="004A0AF8">
        <w:rPr>
          <w:lang w:val="en-US"/>
        </w:rPr>
        <w:t>,</w:t>
      </w:r>
      <w:r w:rsidR="004A0AF8" w:rsidRPr="004A0AF8">
        <w:rPr>
          <w:cs/>
          <w:lang w:val="en-US"/>
        </w:rPr>
        <w:t>025</w:t>
      </w:r>
      <w:r w:rsidR="004A0AF8" w:rsidRPr="004A0AF8">
        <w:rPr>
          <w:lang w:val="en-US"/>
        </w:rPr>
        <w:t>,</w:t>
      </w:r>
      <w:r w:rsidR="004A0AF8" w:rsidRPr="004A0AF8">
        <w:rPr>
          <w:cs/>
          <w:lang w:val="en-US"/>
        </w:rPr>
        <w:t>400 บาท</w:t>
      </w:r>
      <w:r w:rsidR="004A0AF8">
        <w:rPr>
          <w:rFonts w:hint="cs"/>
          <w:cs/>
          <w:lang w:val="en-US"/>
        </w:rPr>
        <w:t xml:space="preserve"> </w:t>
      </w:r>
      <w:r w:rsidR="00AD040A">
        <w:rPr>
          <w:rFonts w:hint="cs"/>
          <w:cs/>
          <w:lang w:val="en-US"/>
        </w:rPr>
        <w:t>มีสถาน</w:t>
      </w:r>
      <w:r w:rsidR="00DB50F9">
        <w:rPr>
          <w:rFonts w:hint="cs"/>
          <w:cs/>
          <w:lang w:val="en-US"/>
        </w:rPr>
        <w:t>จัดการ</w:t>
      </w:r>
      <w:r w:rsidR="00AD040A">
        <w:rPr>
          <w:rFonts w:hint="cs"/>
          <w:cs/>
          <w:lang w:val="en-US"/>
        </w:rPr>
        <w:t>ศึกษาระดับ</w:t>
      </w:r>
      <w:r w:rsidR="00DB50F9">
        <w:rPr>
          <w:rFonts w:hint="cs"/>
          <w:cs/>
          <w:lang w:val="en-US"/>
        </w:rPr>
        <w:t>เดียวกัน</w:t>
      </w:r>
      <w:r w:rsidR="00AD040A">
        <w:rPr>
          <w:rFonts w:hint="cs"/>
          <w:cs/>
          <w:lang w:val="en-US"/>
        </w:rPr>
        <w:t xml:space="preserve">ในพื้นที่ </w:t>
      </w:r>
      <w:r w:rsidR="00DB50F9">
        <w:rPr>
          <w:lang w:val="en-US"/>
        </w:rPr>
        <w:t>4</w:t>
      </w:r>
      <w:r w:rsidR="00AD040A">
        <w:rPr>
          <w:lang w:val="en-US"/>
        </w:rPr>
        <w:t xml:space="preserve"> </w:t>
      </w:r>
      <w:r w:rsidR="00AD040A">
        <w:rPr>
          <w:rFonts w:hint="cs"/>
          <w:cs/>
          <w:lang w:val="en-US"/>
        </w:rPr>
        <w:t xml:space="preserve">แห่ง </w:t>
      </w:r>
      <w:r w:rsidR="007E16E4">
        <w:rPr>
          <w:rFonts w:hint="cs"/>
          <w:cs/>
          <w:lang w:val="en-US"/>
        </w:rPr>
        <w:t>ขับเคลื่อนด้วย</w:t>
      </w:r>
      <w:r w:rsidR="00223D1D">
        <w:rPr>
          <w:rFonts w:hint="cs"/>
          <w:cs/>
          <w:lang w:val="en-US"/>
        </w:rPr>
        <w:t xml:space="preserve"> </w:t>
      </w:r>
      <w:r w:rsidR="00223D1D">
        <w:rPr>
          <w:lang w:val="en-US"/>
        </w:rPr>
        <w:t xml:space="preserve">15 </w:t>
      </w:r>
      <w:r w:rsidR="00223D1D">
        <w:rPr>
          <w:rFonts w:hint="cs"/>
          <w:cs/>
          <w:lang w:val="en-US"/>
        </w:rPr>
        <w:t xml:space="preserve">หน่วยงาน </w:t>
      </w:r>
      <w:r w:rsidRPr="00EC51CB">
        <w:rPr>
          <w:cs/>
          <w:lang w:val="en-US"/>
        </w:rPr>
        <w:t>คณะครุศาสตร์</w:t>
      </w:r>
      <w:r>
        <w:rPr>
          <w:rFonts w:hint="cs"/>
          <w:cs/>
          <w:lang w:val="en-US"/>
        </w:rPr>
        <w:t xml:space="preserve"> </w:t>
      </w:r>
      <w:r w:rsidRPr="00EC51CB">
        <w:rPr>
          <w:cs/>
          <w:lang w:val="en-US"/>
        </w:rPr>
        <w:t>คณะมนุษยศาสตร์และสังคมศาสตร์</w:t>
      </w:r>
      <w:r>
        <w:rPr>
          <w:rFonts w:hint="cs"/>
          <w:cs/>
          <w:lang w:val="en-US"/>
        </w:rPr>
        <w:t xml:space="preserve"> </w:t>
      </w:r>
      <w:r w:rsidRPr="00EC51CB">
        <w:rPr>
          <w:cs/>
          <w:lang w:val="en-US"/>
        </w:rPr>
        <w:t>คณะวิทยาศาสตร์และเทคโนโลยี</w:t>
      </w:r>
      <w:r>
        <w:rPr>
          <w:rFonts w:hint="cs"/>
          <w:cs/>
          <w:lang w:val="en-US"/>
        </w:rPr>
        <w:t xml:space="preserve"> </w:t>
      </w:r>
      <w:r w:rsidRPr="00EC51CB">
        <w:rPr>
          <w:cs/>
          <w:lang w:val="en-US"/>
        </w:rPr>
        <w:t>คณะวิทยาการจัดการ</w:t>
      </w:r>
      <w:r>
        <w:rPr>
          <w:rFonts w:hint="cs"/>
          <w:cs/>
          <w:lang w:val="en-US"/>
        </w:rPr>
        <w:t xml:space="preserve"> </w:t>
      </w:r>
      <w:r w:rsidRPr="00EC51CB">
        <w:rPr>
          <w:cs/>
          <w:lang w:val="en-US"/>
        </w:rPr>
        <w:t>คณะเทคโนโลยีการเกษตร</w:t>
      </w:r>
      <w:r>
        <w:rPr>
          <w:rFonts w:hint="cs"/>
          <w:cs/>
          <w:lang w:val="en-US"/>
        </w:rPr>
        <w:t xml:space="preserve"> </w:t>
      </w:r>
      <w:r w:rsidRPr="00EC51CB">
        <w:rPr>
          <w:cs/>
          <w:lang w:val="en-US"/>
        </w:rPr>
        <w:t>คณะเทคโนโลยีอุตสาหกรรม</w:t>
      </w:r>
      <w:r>
        <w:rPr>
          <w:rFonts w:hint="cs"/>
          <w:cs/>
          <w:lang w:val="en-US"/>
        </w:rPr>
        <w:t xml:space="preserve"> กองกลาง กองนโยบายและแผน กองพัฒนานักศึกษา </w:t>
      </w:r>
      <w:r w:rsidRPr="00EC51CB">
        <w:rPr>
          <w:cs/>
          <w:lang w:val="en-US"/>
        </w:rPr>
        <w:t>สำนักวิทยบริการและเทคโนโลยีสารสนเทศ</w:t>
      </w:r>
      <w:r>
        <w:rPr>
          <w:rFonts w:hint="cs"/>
          <w:cs/>
          <w:lang w:val="en-US"/>
        </w:rPr>
        <w:t xml:space="preserve"> </w:t>
      </w:r>
      <w:r w:rsidRPr="00EC51CB">
        <w:rPr>
          <w:cs/>
          <w:lang w:val="en-US"/>
        </w:rPr>
        <w:t>สำนักส่งเสริมวิชาการและงานทะเบียน</w:t>
      </w:r>
      <w:r>
        <w:rPr>
          <w:rFonts w:hint="cs"/>
          <w:cs/>
          <w:lang w:val="en-US"/>
        </w:rPr>
        <w:t xml:space="preserve"> </w:t>
      </w:r>
      <w:r w:rsidRPr="00EC51CB">
        <w:rPr>
          <w:cs/>
          <w:lang w:val="en-US"/>
        </w:rPr>
        <w:t>สถาบันภาษา ศิลปะและวัฒนธรรม</w:t>
      </w:r>
      <w:r>
        <w:rPr>
          <w:rFonts w:hint="cs"/>
          <w:cs/>
          <w:lang w:val="en-US"/>
        </w:rPr>
        <w:t xml:space="preserve"> </w:t>
      </w:r>
      <w:r w:rsidRPr="00EC51CB">
        <w:rPr>
          <w:cs/>
          <w:lang w:val="en-US"/>
        </w:rPr>
        <w:t>สถาบันวิจัยและพัฒนา</w:t>
      </w:r>
      <w:r>
        <w:rPr>
          <w:rFonts w:hint="cs"/>
          <w:cs/>
          <w:lang w:val="en-US"/>
        </w:rPr>
        <w:t xml:space="preserve"> </w:t>
      </w:r>
      <w:r w:rsidRPr="00EC51CB">
        <w:rPr>
          <w:cs/>
          <w:lang w:val="en-US"/>
        </w:rPr>
        <w:t>บัณฑิตวิทยาลัย</w:t>
      </w:r>
      <w:r>
        <w:rPr>
          <w:rFonts w:hint="cs"/>
          <w:cs/>
          <w:lang w:val="en-US"/>
        </w:rPr>
        <w:t xml:space="preserve"> และโรงเรียนวิถีธรรมแห่งมหาวิทยาลัยราชภัฏสกลนคร </w:t>
      </w:r>
      <w:r w:rsidR="007E16E4">
        <w:rPr>
          <w:rFonts w:hint="cs"/>
          <w:cs/>
          <w:lang w:val="en-US"/>
        </w:rPr>
        <w:t>เพื่อเป็นมหาวิทยาลัย</w:t>
      </w:r>
      <w:r w:rsidR="007E16E4" w:rsidRPr="00DE5011">
        <w:rPr>
          <w:cs/>
          <w:lang w:val="en-US"/>
        </w:rPr>
        <w:t>พัฒนาชุมชนท้องถิ่นหรือชุมชนอื่น</w:t>
      </w:r>
      <w:r w:rsidR="007E16E4">
        <w:rPr>
          <w:rFonts w:hint="cs"/>
          <w:cs/>
          <w:lang w:val="en-US"/>
        </w:rPr>
        <w:t xml:space="preserve">ตามประกาศกระทรวงอุดมศึกษา วิทยาศาสตร์ วิจัย และนวัตกรรม </w:t>
      </w:r>
      <w:r w:rsidR="0006043F">
        <w:rPr>
          <w:rFonts w:hint="cs"/>
          <w:cs/>
          <w:lang w:val="en-US"/>
        </w:rPr>
        <w:t>จุดเจ็บปวดตามพันธกิจมหาวิทยาลัยพบว่า</w:t>
      </w:r>
      <w:r>
        <w:rPr>
          <w:rFonts w:hint="cs"/>
          <w:cs/>
          <w:lang w:val="en-US"/>
        </w:rPr>
        <w:t>ด้านจัดการศึกษา</w:t>
      </w:r>
      <w:r w:rsidR="00DB50F9">
        <w:rPr>
          <w:lang w:val="en-US"/>
        </w:rPr>
        <w:t>/</w:t>
      </w:r>
      <w:r w:rsidR="006A3ECA">
        <w:rPr>
          <w:rFonts w:hint="cs"/>
          <w:cs/>
          <w:lang w:val="en-US"/>
        </w:rPr>
        <w:t>หลักสูตร</w:t>
      </w:r>
      <w:r w:rsidR="0077251E">
        <w:rPr>
          <w:rFonts w:hint="cs"/>
          <w:cs/>
          <w:lang w:val="en-US"/>
        </w:rPr>
        <w:t>ยัง</w:t>
      </w:r>
      <w:r w:rsidR="0006043F">
        <w:rPr>
          <w:rFonts w:hint="cs"/>
          <w:cs/>
          <w:lang w:val="en-US"/>
        </w:rPr>
        <w:t>ไม่ตอบโจทย์ของผู้ใช้บัณฑิต</w:t>
      </w:r>
      <w:r w:rsidR="006A3ECA">
        <w:rPr>
          <w:rFonts w:hint="cs"/>
          <w:cs/>
          <w:lang w:val="en-US"/>
        </w:rPr>
        <w:t xml:space="preserve"> ยังไม่เข้าสู่การประเมินคุณภาพระดับอาเซียนหรือนานาชาติ</w:t>
      </w:r>
      <w:r>
        <w:rPr>
          <w:rFonts w:hint="cs"/>
          <w:cs/>
          <w:lang w:val="en-US"/>
        </w:rPr>
        <w:t xml:space="preserve"> </w:t>
      </w:r>
      <w:r w:rsidR="00DB50F9">
        <w:rPr>
          <w:rFonts w:hint="cs"/>
          <w:cs/>
          <w:lang w:val="en-US"/>
        </w:rPr>
        <w:t>การผลิตและพัฒนาวิชาชีพครู</w:t>
      </w:r>
      <w:r w:rsidR="00E87160">
        <w:rPr>
          <w:rFonts w:hint="cs"/>
          <w:cs/>
          <w:lang w:val="en-US"/>
        </w:rPr>
        <w:t>ยังไม่บรรลุ</w:t>
      </w:r>
      <w:r w:rsidR="00E87160" w:rsidRPr="00E87160">
        <w:rPr>
          <w:cs/>
          <w:lang w:val="en-US"/>
        </w:rPr>
        <w:t>สมรรถนะของครูผู้สอนในศตวรรษที่ 21</w:t>
      </w:r>
      <w:r w:rsidR="00E87160">
        <w:rPr>
          <w:rFonts w:hint="cs"/>
          <w:cs/>
          <w:lang w:val="en-US"/>
        </w:rPr>
        <w:t xml:space="preserve"> และ</w:t>
      </w:r>
      <w:r w:rsidR="00DB50F9">
        <w:rPr>
          <w:rFonts w:hint="cs"/>
          <w:cs/>
          <w:lang w:val="en-US"/>
        </w:rPr>
        <w:t>ครุศาสตร์</w:t>
      </w:r>
      <w:r w:rsidR="00E87160">
        <w:rPr>
          <w:rFonts w:hint="cs"/>
          <w:cs/>
          <w:lang w:val="en-US"/>
        </w:rPr>
        <w:t>ระดับ</w:t>
      </w:r>
      <w:r w:rsidR="00DB50F9">
        <w:rPr>
          <w:rFonts w:hint="cs"/>
          <w:cs/>
          <w:lang w:val="en-US"/>
        </w:rPr>
        <w:t>มหาบัณฑิต และดุษฎีบัณฑิต</w:t>
      </w:r>
      <w:r w:rsidR="00E87160">
        <w:rPr>
          <w:rFonts w:hint="cs"/>
          <w:cs/>
          <w:lang w:val="en-US"/>
        </w:rPr>
        <w:t xml:space="preserve">ยังไม่ครอบคลุมทุกสาขาวิชา </w:t>
      </w:r>
      <w:r w:rsidR="009A361A">
        <w:rPr>
          <w:rFonts w:hint="cs"/>
          <w:cs/>
          <w:lang w:val="en-US"/>
        </w:rPr>
        <w:t xml:space="preserve">ทักษะภาษาอังกฤษ วิศวกรสังคม และดิจิทัลยังต้องเร่งพัฒนา </w:t>
      </w:r>
      <w:r w:rsidR="006A3ECA">
        <w:rPr>
          <w:rFonts w:hint="cs"/>
          <w:cs/>
          <w:lang w:val="en-US"/>
        </w:rPr>
        <w:t>ทำให้</w:t>
      </w:r>
      <w:r w:rsidR="00223D1D">
        <w:rPr>
          <w:rFonts w:hint="cs"/>
          <w:cs/>
          <w:lang w:val="en-US"/>
        </w:rPr>
        <w:t>บัณฑิต</w:t>
      </w:r>
      <w:r w:rsidR="00DB50F9">
        <w:rPr>
          <w:rFonts w:hint="cs"/>
          <w:cs/>
          <w:lang w:val="en-US"/>
        </w:rPr>
        <w:t>/ครู</w:t>
      </w:r>
      <w:r w:rsidR="00223D1D">
        <w:rPr>
          <w:rFonts w:hint="cs"/>
          <w:cs/>
          <w:lang w:val="en-US"/>
        </w:rPr>
        <w:t>ได้งาน</w:t>
      </w:r>
      <w:r w:rsidR="00DB50F9">
        <w:rPr>
          <w:rFonts w:hint="cs"/>
          <w:cs/>
          <w:lang w:val="en-US"/>
        </w:rPr>
        <w:t>ทำในพื้นที่</w:t>
      </w:r>
      <w:r w:rsidR="00223D1D">
        <w:rPr>
          <w:rFonts w:hint="cs"/>
          <w:cs/>
          <w:lang w:val="en-US"/>
        </w:rPr>
        <w:t>น้อย</w:t>
      </w:r>
      <w:r w:rsidR="006A3ECA">
        <w:rPr>
          <w:rFonts w:hint="cs"/>
          <w:cs/>
          <w:lang w:val="en-US"/>
        </w:rPr>
        <w:t xml:space="preserve"> </w:t>
      </w:r>
      <w:r>
        <w:rPr>
          <w:rFonts w:hint="cs"/>
          <w:cs/>
          <w:lang w:val="en-US"/>
        </w:rPr>
        <w:t>ด้านการวิจัยและนวัตกรรม</w:t>
      </w:r>
      <w:r w:rsidR="00AD040A">
        <w:rPr>
          <w:rFonts w:hint="cs"/>
          <w:cs/>
          <w:lang w:val="en-US"/>
        </w:rPr>
        <w:t>ยัง</w:t>
      </w:r>
      <w:r w:rsidR="00223D1D">
        <w:rPr>
          <w:rFonts w:hint="cs"/>
          <w:cs/>
          <w:lang w:val="en-US"/>
        </w:rPr>
        <w:t>ไม่ตอบโจทย์หรือแก้ปัญหาชุมชนท้องถิ่นหรือชุมชนอื่นแบบ</w:t>
      </w:r>
      <w:r w:rsidR="00DB50F9">
        <w:rPr>
          <w:rFonts w:hint="cs"/>
          <w:cs/>
          <w:lang w:val="en-US"/>
        </w:rPr>
        <w:t>บูรณาการหรือ</w:t>
      </w:r>
      <w:r w:rsidR="00223D1D">
        <w:rPr>
          <w:rFonts w:hint="cs"/>
          <w:cs/>
          <w:lang w:val="en-US"/>
        </w:rPr>
        <w:t>มีส่วนร่วมหรือใช้ประโยชน์ได้จริง</w:t>
      </w:r>
      <w:r w:rsidR="00AD040A">
        <w:rPr>
          <w:rFonts w:hint="cs"/>
          <w:cs/>
          <w:lang w:val="en-US"/>
        </w:rPr>
        <w:t>เพื่อ</w:t>
      </w:r>
      <w:r w:rsidR="00103797">
        <w:rPr>
          <w:rFonts w:hint="cs"/>
          <w:cs/>
          <w:lang w:val="en-US"/>
        </w:rPr>
        <w:t>พัฒนาผลิตภัณฑ์ชุมชนต่อยอ</w:t>
      </w:r>
      <w:r w:rsidR="00AD040A">
        <w:rPr>
          <w:rFonts w:hint="cs"/>
          <w:cs/>
          <w:lang w:val="en-US"/>
        </w:rPr>
        <w:t>ด</w:t>
      </w:r>
      <w:r w:rsidR="00103797">
        <w:rPr>
          <w:rFonts w:hint="cs"/>
          <w:cs/>
          <w:lang w:val="en-US"/>
        </w:rPr>
        <w:t>สู่เชิงพาณิชย์ได้</w:t>
      </w:r>
      <w:r w:rsidR="00DB50F9">
        <w:rPr>
          <w:rFonts w:hint="cs"/>
          <w:cs/>
          <w:lang w:val="en-US"/>
        </w:rPr>
        <w:t xml:space="preserve"> ส่วน</w:t>
      </w:r>
      <w:r w:rsidR="00AD040A">
        <w:rPr>
          <w:rFonts w:hint="cs"/>
          <w:cs/>
          <w:lang w:val="en-US"/>
        </w:rPr>
        <w:t>ผลงานวิจัย</w:t>
      </w:r>
      <w:r w:rsidR="00103797">
        <w:rPr>
          <w:rFonts w:hint="cs"/>
          <w:cs/>
          <w:lang w:val="en-US"/>
        </w:rPr>
        <w:t>เผยแพร่</w:t>
      </w:r>
      <w:r w:rsidR="00AD040A">
        <w:rPr>
          <w:rFonts w:hint="cs"/>
          <w:cs/>
          <w:lang w:val="en-US"/>
        </w:rPr>
        <w:t>ใน</w:t>
      </w:r>
      <w:r w:rsidR="00103797">
        <w:rPr>
          <w:rFonts w:hint="cs"/>
          <w:cs/>
          <w:lang w:val="en-US"/>
        </w:rPr>
        <w:t>ระดับนานาชาติ</w:t>
      </w:r>
      <w:r w:rsidR="00DB50F9">
        <w:rPr>
          <w:rFonts w:hint="cs"/>
          <w:cs/>
          <w:lang w:val="en-US"/>
        </w:rPr>
        <w:t>มีจำนวน</w:t>
      </w:r>
      <w:r w:rsidR="00103797">
        <w:rPr>
          <w:rFonts w:hint="cs"/>
          <w:cs/>
          <w:lang w:val="en-US"/>
        </w:rPr>
        <w:t>น้อย</w:t>
      </w:r>
      <w:r w:rsidR="00AD040A">
        <w:rPr>
          <w:rFonts w:hint="cs"/>
          <w:cs/>
          <w:lang w:val="en-US"/>
        </w:rPr>
        <w:t xml:space="preserve"> </w:t>
      </w:r>
      <w:r w:rsidR="009A361A">
        <w:rPr>
          <w:rFonts w:hint="cs"/>
          <w:cs/>
          <w:lang w:val="en-US"/>
        </w:rPr>
        <w:t>การ</w:t>
      </w:r>
      <w:r w:rsidR="00924EF9" w:rsidRPr="00924EF9">
        <w:rPr>
          <w:cs/>
          <w:lang w:val="en-US"/>
        </w:rPr>
        <w:t>สร้างเทคโนโลยีหรือนวัตกรรมใหม่ ๆ</w:t>
      </w:r>
      <w:r w:rsidR="009A361A">
        <w:rPr>
          <w:rFonts w:hint="cs"/>
          <w:cs/>
          <w:lang w:val="en-US"/>
        </w:rPr>
        <w:t xml:space="preserve"> ยังมีน้อย </w:t>
      </w:r>
      <w:r w:rsidR="0009084C">
        <w:rPr>
          <w:rFonts w:hint="cs"/>
          <w:cs/>
          <w:lang w:val="en-US"/>
        </w:rPr>
        <w:t>และยังไม่มี</w:t>
      </w:r>
      <w:r w:rsidR="0009084C" w:rsidRPr="00924EF9">
        <w:rPr>
          <w:cs/>
          <w:lang w:val="en-US"/>
        </w:rPr>
        <w:t>ผู้ประกอบการใหม่</w:t>
      </w:r>
      <w:r w:rsidR="0009084C">
        <w:rPr>
          <w:rFonts w:hint="cs"/>
          <w:cs/>
          <w:lang w:val="en-US"/>
        </w:rPr>
        <w:t xml:space="preserve"> </w:t>
      </w:r>
      <w:r>
        <w:rPr>
          <w:rFonts w:hint="cs"/>
          <w:cs/>
          <w:lang w:val="en-US"/>
        </w:rPr>
        <w:t>ด้านบริการวิชาการและถ่ายทอดเทคโนโลยี</w:t>
      </w:r>
      <w:r w:rsidR="00103797">
        <w:rPr>
          <w:rFonts w:hint="cs"/>
          <w:cs/>
          <w:lang w:val="en-US"/>
        </w:rPr>
        <w:t>ยังไม่</w:t>
      </w:r>
      <w:r w:rsidR="00924EF9">
        <w:rPr>
          <w:rFonts w:hint="cs"/>
          <w:cs/>
          <w:lang w:val="en-US"/>
        </w:rPr>
        <w:t xml:space="preserve">มืออาชีพ </w:t>
      </w:r>
      <w:r w:rsidR="009A361A">
        <w:rPr>
          <w:rFonts w:hint="cs"/>
          <w:cs/>
          <w:lang w:val="en-US"/>
        </w:rPr>
        <w:t>ยังไม่ได้รับการยอมรับ</w:t>
      </w:r>
      <w:r w:rsidR="0009084C">
        <w:rPr>
          <w:rFonts w:hint="cs"/>
          <w:cs/>
          <w:lang w:val="en-US"/>
        </w:rPr>
        <w:t>และร่วมมือ</w:t>
      </w:r>
      <w:r w:rsidR="009A361A">
        <w:rPr>
          <w:rFonts w:hint="cs"/>
          <w:cs/>
          <w:lang w:val="en-US"/>
        </w:rPr>
        <w:t>จาก</w:t>
      </w:r>
      <w:r w:rsidR="00924EF9">
        <w:rPr>
          <w:rFonts w:hint="cs"/>
          <w:cs/>
          <w:lang w:val="en-US"/>
        </w:rPr>
        <w:t>นักศึกษา โรงเรียน ครู ศิษย์</w:t>
      </w:r>
      <w:r w:rsidR="009A361A">
        <w:rPr>
          <w:rFonts w:hint="cs"/>
          <w:cs/>
          <w:lang w:val="en-US"/>
        </w:rPr>
        <w:t xml:space="preserve"> และ</w:t>
      </w:r>
      <w:r w:rsidR="0009084C">
        <w:rPr>
          <w:rFonts w:hint="cs"/>
          <w:cs/>
          <w:lang w:val="en-US"/>
        </w:rPr>
        <w:t>ภาคี</w:t>
      </w:r>
      <w:r w:rsidR="009A361A">
        <w:rPr>
          <w:rFonts w:hint="cs"/>
          <w:cs/>
          <w:lang w:val="en-US"/>
        </w:rPr>
        <w:t xml:space="preserve">เครือข่ายในพื้นที่ </w:t>
      </w:r>
      <w:r>
        <w:rPr>
          <w:rFonts w:hint="cs"/>
          <w:cs/>
          <w:lang w:val="en-US"/>
        </w:rPr>
        <w:t>ด้านทะนุบำรุงศิลปะและวัฒนธรรม</w:t>
      </w:r>
      <w:r w:rsidR="00924EF9">
        <w:rPr>
          <w:rFonts w:hint="cs"/>
          <w:cs/>
          <w:lang w:val="en-US"/>
        </w:rPr>
        <w:t>ยังไม่มี</w:t>
      </w:r>
      <w:r w:rsidR="00924EF9" w:rsidRPr="00924EF9">
        <w:rPr>
          <w:cs/>
          <w:lang w:val="en-US"/>
        </w:rPr>
        <w:t>พิพิธภัณฑ์</w:t>
      </w:r>
      <w:r w:rsidR="0009084C">
        <w:rPr>
          <w:rFonts w:hint="cs"/>
          <w:cs/>
          <w:lang w:val="en-US"/>
        </w:rPr>
        <w:t>ดิจิทัลหรือ</w:t>
      </w:r>
      <w:r w:rsidR="00924EF9" w:rsidRPr="00924EF9">
        <w:rPr>
          <w:cs/>
          <w:lang w:val="en-US"/>
        </w:rPr>
        <w:t>เสมือนจริง</w:t>
      </w:r>
      <w:r w:rsidR="00924EF9" w:rsidRPr="00924EF9">
        <w:rPr>
          <w:lang w:val="en-US"/>
        </w:rPr>
        <w:t xml:space="preserve">” </w:t>
      </w:r>
      <w:r w:rsidR="0009084C">
        <w:rPr>
          <w:rFonts w:hint="cs"/>
          <w:cs/>
          <w:lang w:val="en-US"/>
        </w:rPr>
        <w:t>ในการ</w:t>
      </w:r>
      <w:r w:rsidR="00924EF9" w:rsidRPr="00924EF9">
        <w:rPr>
          <w:cs/>
          <w:lang w:val="en-US"/>
        </w:rPr>
        <w:t>รวบรวมผลงานศิลปะเพื่อสร้างสรรค์ศิลปินรุ่นใหม่ ๆ สร้างแรงบันดาลใจให้เด็ก ๆ ที่อยากเป็นศิลปิน</w:t>
      </w:r>
      <w:r w:rsidR="00924EF9">
        <w:rPr>
          <w:rFonts w:hint="cs"/>
          <w:cs/>
          <w:lang w:val="en-US"/>
        </w:rPr>
        <w:t>และสร้างมูลค่า</w:t>
      </w:r>
      <w:r w:rsidR="009A361A">
        <w:rPr>
          <w:rFonts w:hint="cs"/>
          <w:cs/>
          <w:lang w:val="en-US"/>
        </w:rPr>
        <w:t>เพิ่ม</w:t>
      </w:r>
      <w:r w:rsidR="00924EF9" w:rsidRPr="00924EF9">
        <w:rPr>
          <w:cs/>
          <w:lang w:val="en-US"/>
        </w:rPr>
        <w:t>ในอนาคต</w:t>
      </w:r>
      <w:r>
        <w:rPr>
          <w:rFonts w:hint="cs"/>
          <w:cs/>
          <w:lang w:val="en-US"/>
        </w:rPr>
        <w:t xml:space="preserve"> ด้านบริหารองค์กรตามหลักธรรมา</w:t>
      </w:r>
      <w:proofErr w:type="spellStart"/>
      <w:r>
        <w:rPr>
          <w:rFonts w:hint="cs"/>
          <w:cs/>
          <w:lang w:val="en-US"/>
        </w:rPr>
        <w:t>ภิ</w:t>
      </w:r>
      <w:proofErr w:type="spellEnd"/>
      <w:r>
        <w:rPr>
          <w:rFonts w:hint="cs"/>
          <w:cs/>
          <w:lang w:val="en-US"/>
        </w:rPr>
        <w:t>บาล</w:t>
      </w:r>
      <w:r w:rsidR="003573DB">
        <w:rPr>
          <w:rFonts w:hint="cs"/>
          <w:cs/>
          <w:lang w:val="en-US"/>
        </w:rPr>
        <w:t>บุคลากร</w:t>
      </w:r>
      <w:r w:rsidR="0009084C">
        <w:rPr>
          <w:rFonts w:hint="cs"/>
          <w:cs/>
          <w:lang w:val="en-US"/>
        </w:rPr>
        <w:t>ยัง</w:t>
      </w:r>
      <w:r w:rsidR="009A361A">
        <w:rPr>
          <w:rFonts w:hint="cs"/>
          <w:cs/>
          <w:lang w:val="en-US"/>
        </w:rPr>
        <w:t>ไม่ตระหนัก</w:t>
      </w:r>
      <w:r w:rsidR="003573DB">
        <w:rPr>
          <w:rFonts w:hint="cs"/>
          <w:cs/>
          <w:lang w:val="en-US"/>
        </w:rPr>
        <w:t>ในการ</w:t>
      </w:r>
      <w:r w:rsidR="003573DB" w:rsidRPr="003573DB">
        <w:rPr>
          <w:cs/>
          <w:lang w:val="en-US"/>
        </w:rPr>
        <w:t>ประเมินคุณธรรมและความโปร่งใสในการดำเนินงานของหน่วยงาน</w:t>
      </w:r>
      <w:r w:rsidR="0009084C">
        <w:rPr>
          <w:rFonts w:hint="cs"/>
          <w:cs/>
          <w:lang w:val="en-US"/>
        </w:rPr>
        <w:t>จาก</w:t>
      </w:r>
      <w:r w:rsidR="009A361A">
        <w:rPr>
          <w:rFonts w:hint="cs"/>
          <w:cs/>
          <w:lang w:val="en-US"/>
        </w:rPr>
        <w:t>ผู้มีส่วนได้ส่วนเสียทั้งภายในและภายนอก</w:t>
      </w:r>
      <w:r w:rsidR="0009084C">
        <w:rPr>
          <w:rFonts w:hint="cs"/>
          <w:cs/>
          <w:lang w:val="en-US"/>
        </w:rPr>
        <w:t xml:space="preserve"> การ</w:t>
      </w:r>
      <w:r w:rsidR="009A361A">
        <w:rPr>
          <w:rFonts w:hint="cs"/>
          <w:cs/>
          <w:lang w:val="en-US"/>
        </w:rPr>
        <w:t>บริหารองค์กร</w:t>
      </w:r>
      <w:r w:rsidR="0009084C">
        <w:rPr>
          <w:rFonts w:hint="cs"/>
          <w:cs/>
          <w:lang w:val="en-US"/>
        </w:rPr>
        <w:t>เป็น</w:t>
      </w:r>
      <w:r w:rsidR="009A361A">
        <w:rPr>
          <w:rFonts w:hint="cs"/>
          <w:cs/>
          <w:lang w:val="en-US"/>
        </w:rPr>
        <w:t>แบบกึ่ง</w:t>
      </w:r>
      <w:proofErr w:type="spellStart"/>
      <w:r w:rsidR="009A361A">
        <w:rPr>
          <w:rFonts w:hint="cs"/>
          <w:cs/>
          <w:lang w:val="en-US"/>
        </w:rPr>
        <w:t>อะ</w:t>
      </w:r>
      <w:proofErr w:type="spellEnd"/>
      <w:r w:rsidR="009A361A">
        <w:rPr>
          <w:rFonts w:hint="cs"/>
          <w:cs/>
          <w:lang w:val="en-US"/>
        </w:rPr>
        <w:t>นาล็อค</w:t>
      </w:r>
      <w:r w:rsidR="0009084C">
        <w:rPr>
          <w:lang w:val="en-US"/>
        </w:rPr>
        <w:t>-</w:t>
      </w:r>
      <w:r w:rsidR="009A361A">
        <w:rPr>
          <w:rFonts w:hint="cs"/>
          <w:cs/>
          <w:lang w:val="en-US"/>
        </w:rPr>
        <w:t>ดิจิทัลทำให้การสื่อสารทั้งภายในและภายนอก</w:t>
      </w:r>
      <w:r w:rsidR="0009084C">
        <w:rPr>
          <w:rFonts w:hint="cs"/>
          <w:cs/>
          <w:lang w:val="en-US"/>
        </w:rPr>
        <w:t>องค์กร</w:t>
      </w:r>
      <w:r w:rsidR="009A361A">
        <w:rPr>
          <w:rFonts w:hint="cs"/>
          <w:cs/>
          <w:lang w:val="en-US"/>
        </w:rPr>
        <w:t>ล่าช้า</w:t>
      </w:r>
      <w:r>
        <w:rPr>
          <w:rFonts w:hint="cs"/>
          <w:cs/>
          <w:lang w:val="en-US"/>
        </w:rPr>
        <w:t xml:space="preserve"> และ</w:t>
      </w:r>
      <w:r w:rsidR="0009084C">
        <w:rPr>
          <w:rFonts w:hint="cs"/>
          <w:cs/>
          <w:lang w:val="en-US"/>
        </w:rPr>
        <w:t>ตามนโยบายรัฐบาล</w:t>
      </w:r>
      <w:r>
        <w:rPr>
          <w:rFonts w:hint="cs"/>
          <w:cs/>
          <w:lang w:val="en-US"/>
        </w:rPr>
        <w:t>ด้านการพลิกโฉมและพันธกิจสากล</w:t>
      </w:r>
      <w:r w:rsidR="0009084C">
        <w:rPr>
          <w:rFonts w:hint="cs"/>
          <w:cs/>
          <w:lang w:val="en-US"/>
        </w:rPr>
        <w:t>ไม่ทัน ทำให้</w:t>
      </w:r>
      <w:r w:rsidR="003573DB" w:rsidRPr="003573DB">
        <w:rPr>
          <w:cs/>
          <w:lang w:val="en-US"/>
        </w:rPr>
        <w:t>คุณภาพและมาตรฐานการศึกษาทุกระดับ</w:t>
      </w:r>
      <w:r w:rsidR="0009084C">
        <w:rPr>
          <w:rFonts w:hint="cs"/>
          <w:cs/>
          <w:lang w:val="en-US"/>
        </w:rPr>
        <w:t>ไม่</w:t>
      </w:r>
      <w:r w:rsidR="0009084C" w:rsidRPr="003573DB">
        <w:rPr>
          <w:cs/>
          <w:lang w:val="en-US"/>
        </w:rPr>
        <w:t>ย</w:t>
      </w:r>
      <w:r w:rsidR="0009084C">
        <w:rPr>
          <w:rFonts w:hint="cs"/>
          <w:cs/>
          <w:lang w:val="en-US"/>
        </w:rPr>
        <w:t>ก</w:t>
      </w:r>
      <w:r w:rsidR="0009084C" w:rsidRPr="003573DB">
        <w:rPr>
          <w:cs/>
          <w:lang w:val="en-US"/>
        </w:rPr>
        <w:t>ระดับ</w:t>
      </w:r>
      <w:r w:rsidR="003573DB" w:rsidRPr="003573DB">
        <w:rPr>
          <w:cs/>
          <w:lang w:val="en-US"/>
        </w:rPr>
        <w:t>สู่มาตรฐานสากล</w:t>
      </w:r>
      <w:r w:rsidR="00213708">
        <w:rPr>
          <w:rFonts w:hint="cs"/>
          <w:cs/>
          <w:lang w:val="en-US"/>
        </w:rPr>
        <w:t xml:space="preserve"> โครงการของทุกหน่วยงานยังไม่</w:t>
      </w:r>
      <w:r w:rsidR="003573DB">
        <w:rPr>
          <w:rFonts w:hint="cs"/>
          <w:cs/>
          <w:lang w:val="en-US"/>
        </w:rPr>
        <w:t>วิเคราะห์ผลลัพธ์และผลกระทบและผลตอบแทนทางสังคม</w:t>
      </w:r>
      <w:r w:rsidR="00213708">
        <w:rPr>
          <w:rFonts w:hint="cs"/>
          <w:cs/>
          <w:lang w:val="en-US"/>
        </w:rPr>
        <w:t xml:space="preserve"> ตามเป้าหมายการพัฒนาอย่างยั่งยืน </w:t>
      </w:r>
      <w:r w:rsidR="007E16E4">
        <w:rPr>
          <w:rFonts w:hint="cs"/>
          <w:cs/>
          <w:lang w:val="en-US"/>
        </w:rPr>
        <w:t>ทำให้การจัดอันดับของมหาวิทยาลัยใน</w:t>
      </w:r>
      <w:r w:rsidR="00C3259E">
        <w:rPr>
          <w:rFonts w:hint="cs"/>
          <w:cs/>
          <w:lang w:val="en-US"/>
        </w:rPr>
        <w:t xml:space="preserve">ระดับกลุ่มราชภัฏ </w:t>
      </w:r>
      <w:r w:rsidR="00C3259E">
        <w:rPr>
          <w:lang w:val="en-US"/>
        </w:rPr>
        <w:t>10</w:t>
      </w:r>
      <w:r w:rsidR="00C3259E">
        <w:rPr>
          <w:rFonts w:hint="cs"/>
          <w:cs/>
          <w:lang w:val="en-US"/>
        </w:rPr>
        <w:t xml:space="preserve"> </w:t>
      </w:r>
      <w:r w:rsidR="007E16E4">
        <w:rPr>
          <w:rFonts w:hint="cs"/>
          <w:cs/>
          <w:lang w:val="en-US"/>
        </w:rPr>
        <w:t>ระดับ</w:t>
      </w:r>
      <w:r w:rsidR="00B572F0">
        <w:rPr>
          <w:rFonts w:hint="cs"/>
          <w:cs/>
          <w:lang w:val="en-US"/>
        </w:rPr>
        <w:t xml:space="preserve">ชาติ </w:t>
      </w:r>
      <w:r w:rsidR="00B572F0">
        <w:rPr>
          <w:lang w:val="en-US"/>
        </w:rPr>
        <w:t xml:space="preserve">57 </w:t>
      </w:r>
      <w:r w:rsidR="00B572F0">
        <w:rPr>
          <w:rFonts w:hint="cs"/>
          <w:cs/>
          <w:lang w:val="en-US"/>
        </w:rPr>
        <w:t>และระดับ</w:t>
      </w:r>
      <w:r w:rsidR="007E16E4">
        <w:rPr>
          <w:rFonts w:hint="cs"/>
          <w:cs/>
          <w:lang w:val="en-US"/>
        </w:rPr>
        <w:t xml:space="preserve">นานาชาติ </w:t>
      </w:r>
      <w:r w:rsidR="007E16E4">
        <w:rPr>
          <w:lang w:val="en-US"/>
        </w:rPr>
        <w:t>1000+</w:t>
      </w:r>
    </w:p>
    <w:p w14:paraId="0DF7B029" w14:textId="15E2F562" w:rsidR="00245664" w:rsidRDefault="00245664" w:rsidP="00016770">
      <w:r>
        <w:br w:type="page"/>
      </w:r>
    </w:p>
    <w:p w14:paraId="3EEC735D" w14:textId="214672A1" w:rsidR="00245664" w:rsidRPr="00DF0B82" w:rsidRDefault="00032A0E" w:rsidP="00016770">
      <w:r w:rsidRPr="00DF0B82">
        <w:rPr>
          <w:rFonts w:hint="cs"/>
          <w:cs/>
        </w:rPr>
        <w:lastRenderedPageBreak/>
        <w:t>กรอบ</w:t>
      </w:r>
      <w:r w:rsidR="00337C18" w:rsidRPr="00DF0B82">
        <w:rPr>
          <w:rFonts w:hint="cs"/>
          <w:cs/>
        </w:rPr>
        <w:t>การวิเคราะห์</w:t>
      </w:r>
      <w:r w:rsidR="00337C18" w:rsidRPr="00DF0B82">
        <w:rPr>
          <w:cs/>
        </w:rPr>
        <w:t>โครงการ</w:t>
      </w:r>
      <w:r w:rsidR="001D5DEE" w:rsidRPr="00DF0B82">
        <w:rPr>
          <w:rFonts w:hint="cs"/>
          <w:cs/>
          <w:lang w:val="en-US"/>
        </w:rPr>
        <w:t>หลัก</w:t>
      </w:r>
      <w:r w:rsidRPr="00DF0B82">
        <w:rPr>
          <w:rFonts w:hint="cs"/>
          <w:cs/>
        </w:rPr>
        <w:t>ของหน่วยงานของท่าน</w:t>
      </w:r>
    </w:p>
    <w:p w14:paraId="1224B929" w14:textId="77777777" w:rsidR="00337C18" w:rsidRDefault="00337C18" w:rsidP="000167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245664" w:rsidRPr="00245664" w14:paraId="66233DDF" w14:textId="77777777" w:rsidTr="00245664">
        <w:tc>
          <w:tcPr>
            <w:tcW w:w="1558" w:type="dxa"/>
          </w:tcPr>
          <w:p w14:paraId="4265DD88" w14:textId="77777777" w:rsidR="00245664" w:rsidRPr="00245664" w:rsidRDefault="00245664" w:rsidP="00016770">
            <w:r w:rsidRPr="00245664">
              <w:rPr>
                <w:rFonts w:hint="cs"/>
                <w:cs/>
              </w:rPr>
              <w:t>ปัจจัยนำเข้า</w:t>
            </w:r>
          </w:p>
          <w:p w14:paraId="3E1D7AC7" w14:textId="75ADB732" w:rsidR="00245664" w:rsidRPr="00245664" w:rsidRDefault="00245664" w:rsidP="00016770">
            <w:pPr>
              <w:rPr>
                <w:lang w:val="en-US"/>
              </w:rPr>
            </w:pPr>
            <w:r w:rsidRPr="00245664">
              <w:rPr>
                <w:lang w:val="en-US"/>
              </w:rPr>
              <w:t>(Input)</w:t>
            </w:r>
          </w:p>
        </w:tc>
        <w:tc>
          <w:tcPr>
            <w:tcW w:w="1558" w:type="dxa"/>
          </w:tcPr>
          <w:p w14:paraId="3118C96C" w14:textId="77777777" w:rsidR="00245664" w:rsidRPr="00245664" w:rsidRDefault="00245664" w:rsidP="00016770">
            <w:r w:rsidRPr="00245664">
              <w:rPr>
                <w:rFonts w:hint="cs"/>
                <w:cs/>
              </w:rPr>
              <w:t>กิจกรรม</w:t>
            </w:r>
          </w:p>
          <w:p w14:paraId="0BFC0507" w14:textId="5FD2B494" w:rsidR="00245664" w:rsidRPr="00245664" w:rsidRDefault="00245664" w:rsidP="00016770">
            <w:pPr>
              <w:rPr>
                <w:lang w:val="en-US"/>
              </w:rPr>
            </w:pPr>
            <w:r w:rsidRPr="00245664">
              <w:rPr>
                <w:lang w:val="en-US"/>
              </w:rPr>
              <w:t>(Activities)</w:t>
            </w:r>
          </w:p>
        </w:tc>
        <w:tc>
          <w:tcPr>
            <w:tcW w:w="1558" w:type="dxa"/>
          </w:tcPr>
          <w:p w14:paraId="6255C00D" w14:textId="77777777" w:rsidR="00245664" w:rsidRPr="00245664" w:rsidRDefault="00245664" w:rsidP="00016770">
            <w:r w:rsidRPr="00245664">
              <w:rPr>
                <w:rFonts w:hint="cs"/>
                <w:cs/>
              </w:rPr>
              <w:t>ผลผลิต</w:t>
            </w:r>
          </w:p>
          <w:p w14:paraId="5E59A420" w14:textId="3D9E7614" w:rsidR="00245664" w:rsidRPr="00245664" w:rsidRDefault="00245664" w:rsidP="00016770">
            <w:pPr>
              <w:rPr>
                <w:lang w:val="en-US"/>
              </w:rPr>
            </w:pPr>
            <w:r w:rsidRPr="00245664">
              <w:rPr>
                <w:lang w:val="en-US"/>
              </w:rPr>
              <w:t>(Output)</w:t>
            </w:r>
          </w:p>
        </w:tc>
        <w:tc>
          <w:tcPr>
            <w:tcW w:w="1558" w:type="dxa"/>
          </w:tcPr>
          <w:p w14:paraId="077DAE03" w14:textId="77777777" w:rsidR="00245664" w:rsidRPr="00245664" w:rsidRDefault="00245664" w:rsidP="00016770">
            <w:r w:rsidRPr="00245664">
              <w:rPr>
                <w:rFonts w:hint="cs"/>
                <w:cs/>
              </w:rPr>
              <w:t>ผู้ใช้ประโยชน์</w:t>
            </w:r>
          </w:p>
          <w:p w14:paraId="2FFA3D83" w14:textId="546B91E6" w:rsidR="00245664" w:rsidRPr="00245664" w:rsidRDefault="00245664" w:rsidP="00016770">
            <w:pPr>
              <w:rPr>
                <w:lang w:val="en-US"/>
              </w:rPr>
            </w:pPr>
            <w:r w:rsidRPr="00245664">
              <w:rPr>
                <w:lang w:val="en-US"/>
              </w:rPr>
              <w:t>(User)</w:t>
            </w:r>
          </w:p>
        </w:tc>
        <w:tc>
          <w:tcPr>
            <w:tcW w:w="1559" w:type="dxa"/>
          </w:tcPr>
          <w:p w14:paraId="32B8C95B" w14:textId="77777777" w:rsidR="00245664" w:rsidRPr="00245664" w:rsidRDefault="00245664" w:rsidP="00016770">
            <w:r w:rsidRPr="00245664">
              <w:rPr>
                <w:rFonts w:hint="cs"/>
                <w:cs/>
              </w:rPr>
              <w:t>ผลลัพธ์</w:t>
            </w:r>
          </w:p>
          <w:p w14:paraId="2E1694EC" w14:textId="65702349" w:rsidR="00245664" w:rsidRPr="00245664" w:rsidRDefault="00245664" w:rsidP="00016770">
            <w:pPr>
              <w:rPr>
                <w:lang w:val="en-US"/>
              </w:rPr>
            </w:pPr>
            <w:r w:rsidRPr="00245664">
              <w:rPr>
                <w:lang w:val="en-US"/>
              </w:rPr>
              <w:t>(Outcome)</w:t>
            </w:r>
          </w:p>
        </w:tc>
        <w:tc>
          <w:tcPr>
            <w:tcW w:w="1559" w:type="dxa"/>
          </w:tcPr>
          <w:p w14:paraId="27BFBF07" w14:textId="77777777" w:rsidR="00245664" w:rsidRPr="00245664" w:rsidRDefault="00245664" w:rsidP="00016770">
            <w:r w:rsidRPr="00245664">
              <w:rPr>
                <w:rFonts w:hint="cs"/>
                <w:cs/>
              </w:rPr>
              <w:t>ผลกระทบ</w:t>
            </w:r>
          </w:p>
          <w:p w14:paraId="335BDC68" w14:textId="43114FF4" w:rsidR="00245664" w:rsidRPr="00245664" w:rsidRDefault="00245664" w:rsidP="00016770">
            <w:pPr>
              <w:rPr>
                <w:lang w:val="en-US"/>
              </w:rPr>
            </w:pPr>
            <w:r w:rsidRPr="00245664">
              <w:rPr>
                <w:lang w:val="en-US"/>
              </w:rPr>
              <w:t>(Impact)</w:t>
            </w:r>
          </w:p>
        </w:tc>
      </w:tr>
      <w:tr w:rsidR="00245664" w:rsidRPr="00245664" w14:paraId="034D97FB" w14:textId="77777777" w:rsidTr="00245664">
        <w:tc>
          <w:tcPr>
            <w:tcW w:w="1558" w:type="dxa"/>
          </w:tcPr>
          <w:p w14:paraId="21D050D5" w14:textId="77777777" w:rsidR="00245664" w:rsidRDefault="00245664" w:rsidP="00016770"/>
          <w:p w14:paraId="24195AD7" w14:textId="77777777" w:rsidR="00245664" w:rsidRDefault="00245664" w:rsidP="00016770"/>
          <w:p w14:paraId="5EF75D87" w14:textId="77777777" w:rsidR="00245664" w:rsidRDefault="00245664" w:rsidP="00016770"/>
          <w:p w14:paraId="65787B99" w14:textId="77777777" w:rsidR="00245664" w:rsidRDefault="00245664" w:rsidP="00016770"/>
          <w:p w14:paraId="2A24DDE0" w14:textId="77777777" w:rsidR="00245664" w:rsidRDefault="00245664" w:rsidP="00016770"/>
          <w:p w14:paraId="0AEC6D56" w14:textId="77777777" w:rsidR="00245664" w:rsidRDefault="00245664" w:rsidP="00016770"/>
          <w:p w14:paraId="323CFE3E" w14:textId="77777777" w:rsidR="00245664" w:rsidRDefault="00245664" w:rsidP="00016770"/>
          <w:p w14:paraId="34749FA7" w14:textId="77777777" w:rsidR="00245664" w:rsidRDefault="00245664" w:rsidP="00016770"/>
          <w:p w14:paraId="7DACAB36" w14:textId="77777777" w:rsidR="00245664" w:rsidRDefault="00245664" w:rsidP="00016770"/>
          <w:p w14:paraId="4D0B7F50" w14:textId="77777777" w:rsidR="00245664" w:rsidRDefault="00245664" w:rsidP="00016770"/>
          <w:p w14:paraId="61AB6318" w14:textId="77777777" w:rsidR="00245664" w:rsidRDefault="00245664" w:rsidP="00016770"/>
          <w:p w14:paraId="76A3B9A0" w14:textId="77777777" w:rsidR="00245664" w:rsidRDefault="00245664" w:rsidP="00016770"/>
          <w:p w14:paraId="00F3A4C8" w14:textId="77777777" w:rsidR="00245664" w:rsidRDefault="00245664" w:rsidP="00016770"/>
          <w:p w14:paraId="4B96D438" w14:textId="77777777" w:rsidR="00245664" w:rsidRDefault="00245664" w:rsidP="00016770"/>
          <w:p w14:paraId="76BDDFFD" w14:textId="77777777" w:rsidR="00245664" w:rsidRDefault="00245664" w:rsidP="00016770"/>
          <w:p w14:paraId="546DCA02" w14:textId="77777777" w:rsidR="00245664" w:rsidRDefault="00245664" w:rsidP="00016770"/>
          <w:p w14:paraId="6F7E8462" w14:textId="77777777" w:rsidR="00245664" w:rsidRDefault="00245664" w:rsidP="00016770"/>
          <w:p w14:paraId="7A04555C" w14:textId="77777777" w:rsidR="00245664" w:rsidRDefault="00245664" w:rsidP="00016770"/>
          <w:p w14:paraId="59FFE0BC" w14:textId="77777777" w:rsidR="00245664" w:rsidRDefault="00245664" w:rsidP="00016770"/>
          <w:p w14:paraId="42F03534" w14:textId="77777777" w:rsidR="00245664" w:rsidRDefault="00245664" w:rsidP="00016770"/>
          <w:p w14:paraId="74CED0AD" w14:textId="77777777" w:rsidR="00245664" w:rsidRDefault="00245664" w:rsidP="00016770"/>
          <w:p w14:paraId="55FBC5EA" w14:textId="77777777" w:rsidR="00245664" w:rsidRDefault="00245664" w:rsidP="00016770"/>
          <w:p w14:paraId="76842498" w14:textId="77777777" w:rsidR="00245664" w:rsidRDefault="00245664" w:rsidP="00016770"/>
          <w:p w14:paraId="17D407AC" w14:textId="77777777" w:rsidR="00245664" w:rsidRDefault="00245664" w:rsidP="00016770"/>
          <w:p w14:paraId="710987C6" w14:textId="77777777" w:rsidR="00245664" w:rsidRPr="00245664" w:rsidRDefault="00245664" w:rsidP="00016770"/>
        </w:tc>
        <w:tc>
          <w:tcPr>
            <w:tcW w:w="1558" w:type="dxa"/>
          </w:tcPr>
          <w:p w14:paraId="15AAA920" w14:textId="77777777" w:rsidR="00245664" w:rsidRPr="00245664" w:rsidRDefault="00245664" w:rsidP="00016770"/>
        </w:tc>
        <w:tc>
          <w:tcPr>
            <w:tcW w:w="1558" w:type="dxa"/>
          </w:tcPr>
          <w:p w14:paraId="4F26DD35" w14:textId="77777777" w:rsidR="00245664" w:rsidRPr="00245664" w:rsidRDefault="00245664" w:rsidP="00016770"/>
        </w:tc>
        <w:tc>
          <w:tcPr>
            <w:tcW w:w="1558" w:type="dxa"/>
          </w:tcPr>
          <w:p w14:paraId="21011704" w14:textId="77777777" w:rsidR="00245664" w:rsidRPr="00245664" w:rsidRDefault="00245664" w:rsidP="00016770"/>
        </w:tc>
        <w:tc>
          <w:tcPr>
            <w:tcW w:w="1559" w:type="dxa"/>
          </w:tcPr>
          <w:p w14:paraId="41DCC959" w14:textId="7C409F2C" w:rsidR="00245664" w:rsidRPr="00245664" w:rsidRDefault="00245664" w:rsidP="00016770"/>
        </w:tc>
        <w:tc>
          <w:tcPr>
            <w:tcW w:w="1559" w:type="dxa"/>
          </w:tcPr>
          <w:p w14:paraId="4E252D74" w14:textId="77777777" w:rsidR="00245664" w:rsidRPr="00245664" w:rsidRDefault="00245664" w:rsidP="00016770"/>
        </w:tc>
      </w:tr>
    </w:tbl>
    <w:p w14:paraId="63D0FAA3" w14:textId="77777777" w:rsidR="00245664" w:rsidRDefault="00245664" w:rsidP="00016770"/>
    <w:sectPr w:rsidR="00245664" w:rsidSect="00016770">
      <w:headerReference w:type="even" r:id="rId7"/>
      <w:headerReference w:type="default" r:id="rId8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B776" w14:textId="77777777" w:rsidR="00EF0F95" w:rsidRDefault="00EF0F95" w:rsidP="00016770">
      <w:r>
        <w:separator/>
      </w:r>
    </w:p>
  </w:endnote>
  <w:endnote w:type="continuationSeparator" w:id="0">
    <w:p w14:paraId="573DE820" w14:textId="77777777" w:rsidR="00EF0F95" w:rsidRDefault="00EF0F95" w:rsidP="0001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3538" w14:textId="77777777" w:rsidR="00EF0F95" w:rsidRDefault="00EF0F95" w:rsidP="00016770">
      <w:r>
        <w:separator/>
      </w:r>
    </w:p>
  </w:footnote>
  <w:footnote w:type="continuationSeparator" w:id="0">
    <w:p w14:paraId="397F983F" w14:textId="77777777" w:rsidR="00EF0F95" w:rsidRDefault="00EF0F95" w:rsidP="0001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4986785"/>
      <w:docPartObj>
        <w:docPartGallery w:val="Page Numbers (Top of Page)"/>
        <w:docPartUnique/>
      </w:docPartObj>
    </w:sdtPr>
    <w:sdtContent>
      <w:p w14:paraId="23C73808" w14:textId="73654364" w:rsidR="00016770" w:rsidRDefault="00016770" w:rsidP="00016770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A165B2" w14:textId="77777777" w:rsidR="00016770" w:rsidRDefault="00016770" w:rsidP="00016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31658885"/>
      <w:docPartObj>
        <w:docPartGallery w:val="Page Numbers (Top of Page)"/>
        <w:docPartUnique/>
      </w:docPartObj>
    </w:sdtPr>
    <w:sdtContent>
      <w:p w14:paraId="4D3F73B4" w14:textId="17D3A492" w:rsidR="00016770" w:rsidRDefault="00016770" w:rsidP="00016770">
        <w:pPr>
          <w:pStyle w:val="Header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2E820A" w14:textId="77777777" w:rsidR="00016770" w:rsidRDefault="00016770" w:rsidP="00016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C387B"/>
    <w:multiLevelType w:val="hybridMultilevel"/>
    <w:tmpl w:val="1B443F08"/>
    <w:lvl w:ilvl="0" w:tplc="62A23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CBC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B24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E4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82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BAD9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66C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46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AD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651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B3"/>
    <w:rsid w:val="00016770"/>
    <w:rsid w:val="00032A0E"/>
    <w:rsid w:val="0006043F"/>
    <w:rsid w:val="00064274"/>
    <w:rsid w:val="0009084C"/>
    <w:rsid w:val="00103797"/>
    <w:rsid w:val="001174A5"/>
    <w:rsid w:val="001D5DEE"/>
    <w:rsid w:val="001F2C7C"/>
    <w:rsid w:val="002045B3"/>
    <w:rsid w:val="00213708"/>
    <w:rsid w:val="00223D1D"/>
    <w:rsid w:val="00245664"/>
    <w:rsid w:val="00337C18"/>
    <w:rsid w:val="003573DB"/>
    <w:rsid w:val="004A0AF8"/>
    <w:rsid w:val="00547CC2"/>
    <w:rsid w:val="006A3ECA"/>
    <w:rsid w:val="006F27C1"/>
    <w:rsid w:val="0077251E"/>
    <w:rsid w:val="007B59D0"/>
    <w:rsid w:val="007E16E4"/>
    <w:rsid w:val="00924EF9"/>
    <w:rsid w:val="009A361A"/>
    <w:rsid w:val="00AD040A"/>
    <w:rsid w:val="00B572F0"/>
    <w:rsid w:val="00C3259E"/>
    <w:rsid w:val="00C42C5F"/>
    <w:rsid w:val="00C83DDC"/>
    <w:rsid w:val="00CE3C6C"/>
    <w:rsid w:val="00DB50F9"/>
    <w:rsid w:val="00DE5011"/>
    <w:rsid w:val="00DF0B82"/>
    <w:rsid w:val="00E87160"/>
    <w:rsid w:val="00EC51CB"/>
    <w:rsid w:val="00EF0F95"/>
    <w:rsid w:val="00F22ED4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3C998"/>
  <w15:chartTrackingRefBased/>
  <w15:docId w15:val="{5366E47F-B085-764B-9395-86ECF951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ordia New" w:hAnsiTheme="minorHAnsi" w:cstheme="minorBidi"/>
        <w:kern w:val="2"/>
        <w:sz w:val="22"/>
        <w:szCs w:val="28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016770"/>
    <w:pPr>
      <w:ind w:right="4"/>
      <w:jc w:val="thaiDistribute"/>
    </w:pPr>
    <w:rPr>
      <w:rFonts w:ascii="TH SarabunPSK" w:hAnsi="TH SarabunPSK" w:cs="TH SarabunPSK"/>
      <w:iCs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CE3C6C"/>
    <w:pPr>
      <w:keepNext/>
      <w:ind w:right="0"/>
      <w:jc w:val="center"/>
      <w:outlineLvl w:val="0"/>
    </w:pPr>
    <w:rPr>
      <w:rFonts w:ascii="EucrosiaUPC" w:eastAsia="Times New Roman" w:hAnsi="EucrosiaUPC" w:cs="EucrosiaUPC"/>
      <w:b/>
      <w:bCs/>
      <w:color w:val="00000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CE3C6C"/>
    <w:pPr>
      <w:keepNext/>
      <w:ind w:right="0"/>
      <w:outlineLvl w:val="1"/>
    </w:pPr>
    <w:rPr>
      <w:rFonts w:ascii="EucrosiaUPC" w:hAnsi="EucrosiaUPC" w:cs="EucrosiaUPC"/>
      <w:b/>
      <w:bCs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CE3C6C"/>
    <w:pPr>
      <w:keepNext/>
      <w:ind w:right="0"/>
      <w:outlineLvl w:val="2"/>
    </w:pPr>
    <w:rPr>
      <w:rFonts w:ascii="EucrosiaUPC" w:eastAsia="Times New Roman" w:hAnsi="EucrosiaUPC" w:cs="EucrosiaUPC"/>
      <w:b/>
      <w:bCs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CE3C6C"/>
    <w:pPr>
      <w:keepNext/>
      <w:ind w:right="0"/>
      <w:jc w:val="center"/>
      <w:outlineLvl w:val="3"/>
    </w:pPr>
    <w:rPr>
      <w:rFonts w:ascii="Browallia New" w:hAnsi="Browallia New" w:cs="Browallia New"/>
      <w:b/>
      <w:bCs/>
      <w:u w:val="single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CE3C6C"/>
    <w:pPr>
      <w:keepNext/>
      <w:tabs>
        <w:tab w:val="left" w:pos="284"/>
      </w:tabs>
      <w:spacing w:line="560" w:lineRule="atLeast"/>
      <w:ind w:left="360" w:right="0"/>
      <w:jc w:val="left"/>
      <w:outlineLvl w:val="4"/>
    </w:pPr>
    <w:rPr>
      <w:rFonts w:ascii="Browallia New" w:hAnsi="Browallia New" w:cs="Browallia New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CE3C6C"/>
    <w:pPr>
      <w:keepNext/>
      <w:tabs>
        <w:tab w:val="left" w:pos="495"/>
      </w:tabs>
      <w:spacing w:line="560" w:lineRule="atLeast"/>
      <w:ind w:left="495" w:right="0" w:hanging="211"/>
      <w:jc w:val="left"/>
      <w:outlineLvl w:val="5"/>
    </w:pPr>
    <w:rPr>
      <w:rFonts w:ascii="Browallia New" w:hAnsi="Browallia New" w:cs="Browallia New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CE3C6C"/>
    <w:pPr>
      <w:keepNext/>
      <w:ind w:left="4320" w:right="0" w:hanging="634"/>
      <w:outlineLvl w:val="6"/>
    </w:pPr>
    <w:rPr>
      <w:rFonts w:ascii="Browallia New" w:hAnsi="Browallia New" w:cs="Browallia New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CE3C6C"/>
    <w:pPr>
      <w:keepNext/>
      <w:spacing w:line="480" w:lineRule="atLeast"/>
      <w:ind w:right="0" w:firstLine="1418"/>
      <w:jc w:val="left"/>
      <w:outlineLvl w:val="7"/>
    </w:pPr>
    <w:rPr>
      <w:rFonts w:ascii="Browallia New" w:hAnsi="Browallia New" w:cs="Browalli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3C6C"/>
    <w:rPr>
      <w:rFonts w:ascii="EucrosiaUPC" w:eastAsia="Times New Roman" w:hAnsi="EucrosiaUPC" w:cs="EucrosiaUPC"/>
      <w:b/>
      <w:bCs/>
      <w:iCs/>
      <w:color w:val="000000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CE3C6C"/>
    <w:rPr>
      <w:rFonts w:ascii="EucrosiaUPC" w:eastAsia="Cordia New" w:hAnsi="EucrosiaUPC" w:cs="EucrosiaUPC"/>
      <w:b/>
      <w:bCs/>
      <w:i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CE3C6C"/>
    <w:rPr>
      <w:rFonts w:ascii="EucrosiaUPC" w:eastAsia="Times New Roman" w:hAnsi="EucrosiaUPC" w:cs="EucrosiaUPC"/>
      <w:b/>
      <w:bCs/>
      <w:iCs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CE3C6C"/>
    <w:rPr>
      <w:rFonts w:ascii="Browallia New" w:eastAsia="Cordia New" w:hAnsi="Browallia New" w:cs="Browallia New"/>
      <w:b/>
      <w:bCs/>
      <w:iCs/>
      <w:sz w:val="32"/>
      <w:szCs w:val="32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rsid w:val="00CE3C6C"/>
    <w:rPr>
      <w:rFonts w:ascii="Browallia New" w:eastAsia="Cordia New" w:hAnsi="Browallia New" w:cs="Browallia New"/>
      <w:iCs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rsid w:val="00CE3C6C"/>
    <w:rPr>
      <w:rFonts w:ascii="Browallia New" w:eastAsia="Cordia New" w:hAnsi="Browallia New" w:cs="Browallia New"/>
      <w:iCs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rsid w:val="00CE3C6C"/>
    <w:rPr>
      <w:rFonts w:ascii="Browallia New" w:eastAsia="Cordia New" w:hAnsi="Browallia New" w:cs="Browallia New"/>
      <w:iCs/>
      <w:sz w:val="32"/>
      <w:szCs w:val="32"/>
      <w:lang w:eastAsia="zh-CN"/>
    </w:rPr>
  </w:style>
  <w:style w:type="character" w:customStyle="1" w:styleId="Heading8Char">
    <w:name w:val="Heading 8 Char"/>
    <w:basedOn w:val="DefaultParagraphFont"/>
    <w:link w:val="Heading8"/>
    <w:rsid w:val="00CE3C6C"/>
    <w:rPr>
      <w:rFonts w:ascii="Browallia New" w:eastAsia="Cordia New" w:hAnsi="Browallia New" w:cs="Browallia New"/>
      <w:iCs/>
      <w:sz w:val="32"/>
      <w:szCs w:val="32"/>
      <w:lang w:eastAsia="zh-CN"/>
    </w:rPr>
  </w:style>
  <w:style w:type="character" w:styleId="Strong">
    <w:name w:val="Strong"/>
    <w:basedOn w:val="DefaultParagraphFont"/>
    <w:uiPriority w:val="22"/>
    <w:qFormat/>
    <w:rsid w:val="00CE3C6C"/>
    <w:rPr>
      <w:b/>
      <w:bCs/>
    </w:rPr>
  </w:style>
  <w:style w:type="paragraph" w:styleId="NoSpacing">
    <w:name w:val="No Spacing"/>
    <w:uiPriority w:val="1"/>
    <w:qFormat/>
    <w:rsid w:val="00CE3C6C"/>
    <w:pPr>
      <w:ind w:right="-1" w:firstLine="720"/>
    </w:pPr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CE3C6C"/>
    <w:pPr>
      <w:contextualSpacing/>
    </w:pPr>
    <w:rPr>
      <w:rFonts w:cs="Angsana New"/>
      <w:szCs w:val="35"/>
    </w:rPr>
  </w:style>
  <w:style w:type="table" w:styleId="TableGrid">
    <w:name w:val="Table Grid"/>
    <w:basedOn w:val="TableNormal"/>
    <w:uiPriority w:val="39"/>
    <w:rsid w:val="00245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77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16770"/>
    <w:rPr>
      <w:rFonts w:ascii="TH SarabunPSK" w:hAnsi="TH SarabunPSK" w:cs="Angsana New"/>
      <w:iCs/>
      <w:sz w:val="32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016770"/>
  </w:style>
  <w:style w:type="paragraph" w:styleId="Footer">
    <w:name w:val="footer"/>
    <w:basedOn w:val="Normal"/>
    <w:link w:val="FooterChar"/>
    <w:uiPriority w:val="99"/>
    <w:unhideWhenUsed/>
    <w:rsid w:val="0001677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16770"/>
    <w:rPr>
      <w:rFonts w:ascii="TH SarabunPSK" w:hAnsi="TH SarabunPSK" w:cs="Angsana New"/>
      <w:iCs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Tosawat Seetawan</dc:creator>
  <cp:keywords/>
  <dc:description/>
  <cp:lastModifiedBy>Tosawat Seetawan</cp:lastModifiedBy>
  <cp:revision>18</cp:revision>
  <dcterms:created xsi:type="dcterms:W3CDTF">2023-05-26T01:45:00Z</dcterms:created>
  <dcterms:modified xsi:type="dcterms:W3CDTF">2023-06-06T07:57:00Z</dcterms:modified>
</cp:coreProperties>
</file>