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37" w:rsidRPr="003F0B37" w:rsidRDefault="003F0B37" w:rsidP="003F0B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3F0B3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ตัวชี้วัด</w:t>
      </w:r>
      <w:r w:rsidRPr="003F0B3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และข้อคำถาม</w:t>
      </w:r>
      <w:r w:rsidRPr="003F0B3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ของแบบวัด </w:t>
      </w:r>
      <w:r w:rsidRPr="003F0B3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IIT</w:t>
      </w:r>
    </w:p>
    <w:p w:rsidR="003F0B37" w:rsidRPr="00DA72EC" w:rsidRDefault="003F0B37" w:rsidP="003F0B37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A72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ตัวชี้วัดที่ 1 การปฏิบัติหน้าที่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br/>
        <w:t>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ไม่ว่าจะเป็นผู้มาติดต่อทั่วไปหรือผู้มาติดต่อที่รู้จักกันเป็นการส่วนตัว รวมไปถึงการปฏิบัติงานอย่างมุ่งมั่น เต็มความสามารถ และมีความรับผิดชอบต่องาน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br/>
        <w:t>ในหน้าที่ที่รับผิดชอบ 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ยังประเมินการรับรู้ในประเด็นที่เกี่ยวข้องกับพฤติกรรมการเรียกรับ</w:t>
      </w:r>
      <w:r w:rsidRPr="00DA72E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เงิน ทรัพย์สิน ของขวัญ ของกำนัล หรือผลประโยชน์</w:t>
      </w:r>
      <w:r w:rsidRPr="00DA72EC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แลกกับการปฏิบัติหน้าที่ </w:t>
      </w:r>
      <w:r w:rsidRPr="00DA72E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หรือที่อาจส่งผลให้มีการปฏิบัติหน้าที่อย่างไม่เป็นธรรมเพื่อเป็นการตอบแทน</w:t>
      </w:r>
      <w:r w:rsidRPr="00DA72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A72E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หรือมีการให้แก่บุคคลภายนอก</w:t>
      </w:r>
      <w:r w:rsidRPr="00DA72E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เพื่อสร้างความสัมพันธ์ที่ดีและคาดหวังให้มีการตอบแทนในอนาคต</w:t>
      </w:r>
    </w:p>
    <w:p w:rsidR="003F0B37" w:rsidRPr="00095B1B" w:rsidRDefault="003F0B37" w:rsidP="003F0B37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 การปฏิบัติหน้าที่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หน่วยงานท่าน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ปฏิบัติหรือ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ให้บริการแก่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บุคคลภายนอก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เป็นไปตามขั้นตอนและระยะเวลา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ของหน่วยงานท่าน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ปฏิบัติหรือ</w:t>
            </w:r>
            <w:r w:rsidRPr="00AF400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ให้บริการแก่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บุคคลภายนอกอย่างเท่าเทียมกัน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ของหน่วยงานท่าน ปฏิบัติงานหรือให้บริการโดยมุ่งผลสัมฤทธิ์ของงาน และรับผิดชอบต่อหน้าที่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322635" w:rsidRDefault="003F0B37" w:rsidP="003F0B3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3960"/>
        <w:gridCol w:w="2351"/>
        <w:gridCol w:w="2171"/>
      </w:tblGrid>
      <w:tr w:rsidR="003F0B37" w:rsidRPr="00D8504B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D8504B" w:rsidTr="00CB3F0D">
        <w:trPr>
          <w:jc w:val="center"/>
        </w:trPr>
        <w:tc>
          <w:tcPr>
            <w:tcW w:w="535" w:type="dxa"/>
            <w:vMerge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3F0B37" w:rsidRPr="00D8504B" w:rsidTr="00CB3F0D">
        <w:trPr>
          <w:jc w:val="center"/>
        </w:trPr>
        <w:tc>
          <w:tcPr>
            <w:tcW w:w="535" w:type="dxa"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0" w:name="_GoBack" w:colFirst="4" w:colLast="4"/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มีการเรียกรับเงิน ทรัพย์สิน ของขวัญ ของกำนัล หรือผลประโยชน์ (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นอกเหนือจากที่กฎหมายกำหนด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ค่าธรรมเนียม ค่าปรับ)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เพื่อแลกกับ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ปฏิบัติงาน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หรือให้บริการ 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  <w:bookmarkEnd w:id="0"/>
    </w:tbl>
    <w:p w:rsidR="003F0B37" w:rsidRDefault="003F0B37" w:rsidP="003F0B3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3960"/>
        <w:gridCol w:w="2351"/>
        <w:gridCol w:w="2171"/>
      </w:tblGrid>
      <w:tr w:rsidR="003F0B37" w:rsidRPr="00D8504B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D8504B" w:rsidTr="00CB3F0D">
        <w:trPr>
          <w:jc w:val="center"/>
        </w:trPr>
        <w:tc>
          <w:tcPr>
            <w:tcW w:w="535" w:type="dxa"/>
            <w:vMerge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3F0B37" w:rsidRPr="00D8504B" w:rsidTr="00CB3F0D">
        <w:trPr>
          <w:jc w:val="center"/>
        </w:trPr>
        <w:tc>
          <w:tcPr>
            <w:tcW w:w="535" w:type="dxa"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มีการรับเงิน ทรัพย์สิน ของขวัญ ของกำนัล หรือผลประโยชน์ จากบุคคลอื่น ที่อาจส่งผลให้มีการปฏิบัติหน้าที่อย่างไม่เป็นธรรมเพื่อเป็นการตอบแทน 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3960"/>
        <w:gridCol w:w="2351"/>
        <w:gridCol w:w="2171"/>
      </w:tblGrid>
      <w:tr w:rsidR="003F0B37" w:rsidRPr="00D8504B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D8504B" w:rsidTr="00CB3F0D">
        <w:trPr>
          <w:jc w:val="center"/>
        </w:trPr>
        <w:tc>
          <w:tcPr>
            <w:tcW w:w="535" w:type="dxa"/>
            <w:vMerge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3F0B37" w:rsidRPr="00D8504B" w:rsidTr="00CB3F0D">
        <w:trPr>
          <w:jc w:val="center"/>
        </w:trPr>
        <w:tc>
          <w:tcPr>
            <w:tcW w:w="535" w:type="dxa"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มีการให้เงิน ทรัพย์สิน ของขวัญ ของกำนัล หรือผลประโยชน์ แก่บุคคลภายนอก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เพื่อสร้างความสัมพันธ์ที่ดีและคาดหวังให้มีการตอบแทนในอนาคต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3F0B37" w:rsidRPr="00D8504B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322635" w:rsidRDefault="003F0B37" w:rsidP="003F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0B37" w:rsidRPr="00095B1B" w:rsidRDefault="003F0B37" w:rsidP="003F0B3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2 การใช้งบประมาณ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การเปิดโอกาสให้เกิดการมีส่วนร่วมในกระบวนการจัดทำงบประมาณ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95B1B">
        <w:rPr>
          <w:rFonts w:ascii="TH SarabunPSK" w:hAnsi="TH SarabunPSK" w:cs="TH SarabunPSK"/>
          <w:sz w:val="32"/>
          <w:szCs w:val="32"/>
          <w:cs/>
        </w:rPr>
        <w:t>การเบิกจ่ายเงิน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อย่างไม่ถูกต้อง </w:t>
      </w:r>
      <w:r w:rsidRPr="00095B1B">
        <w:rPr>
          <w:rFonts w:ascii="TH SarabunPSK" w:hAnsi="TH SarabunPSK" w:cs="TH SarabunPSK"/>
          <w:sz w:val="32"/>
          <w:szCs w:val="32"/>
          <w:cs/>
        </w:rPr>
        <w:t>ตลอดจนกระบวนการจัดซื้อจัดจ้างและการตรวจรับพัสดุด้วย</w:t>
      </w:r>
    </w:p>
    <w:p w:rsidR="003F0B37" w:rsidRDefault="003F0B37" w:rsidP="003F0B3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2 การใช้งบประมาณ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ทราบข้อมูลเกี่ยวกับ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งบประมาณของหน่วยงาน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หรือของส่วนงานที่ท่านปฏิบัติหน้าที่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322635" w:rsidRDefault="003F0B37" w:rsidP="003F0B3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ท่านเคยเข้าไป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มีส่วนร่วมใน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กระบวนการงบประมาณ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322635" w:rsidRDefault="003F0B37" w:rsidP="003F0B3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ใช้จ่ายงบประมาณ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เป็นไปตามวัตถุประสงค์และ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คุ้มค่า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มีการเบิกจ่ายเงิน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ที่เป็นเท็จ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หน่วยงานของท่าน มีการจัดซื้อจัดจ้าง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เอื้อประโยชน์ให้ผู้ประกอบการรายใดรายหนึ่ง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322635" w:rsidRDefault="003F0B37" w:rsidP="003F0B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0B37" w:rsidRPr="00095B1B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การใช้อำนาจ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หน่วยงานต่อการใช้อำนาจของผู้บังคับบัญชาของตนเอง ในประเด็นที่เกี่ยวข้องกับการมอบหมายงาน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br/>
        <w:t>การประเมิน</w:t>
      </w:r>
      <w:r w:rsidRPr="00095B1B">
        <w:rPr>
          <w:rFonts w:ascii="TH SarabunPSK" w:hAnsi="TH SarabunPSK" w:cs="TH SarabunPSK"/>
          <w:sz w:val="32"/>
          <w:szCs w:val="32"/>
          <w:cs/>
        </w:rPr>
        <w:t>ผล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รวมไปถึง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นอกจากนี้ ยังประเมินเกี่ยวกับกระบวนการบริหารงานบุคคล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สรรหา บรรจุ แต่งตั้ง โยกย้าย เลื่อนตำแหน่ง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ที่อาจ</w:t>
      </w:r>
      <w:r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เอื้อประโยชน์ให้</w:t>
      </w:r>
      <w:r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บุคคลใดบุคคลหนึ่ง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หรือพวกพ้อง</w:t>
      </w:r>
    </w:p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3 การใช้อำนาจ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ท่านได้รับมอบหมายงาน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ตามตำแหน่งหน้าที่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จากผู้บังคับบัญชา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อย่างเป็นธรรม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ท่านได้รับการประเมินผลการปฏิบัติงาน จากผู้บังคับบัญชา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อย่างเป็นธรรม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322635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095B1B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61E7B">
              <w:rPr>
                <w:rFonts w:ascii="TH SarabunPSK" w:hAnsi="TH SarabunPSK" w:cs="TH SarabunPSK"/>
                <w:sz w:val="32"/>
                <w:szCs w:val="32"/>
                <w:cs/>
              </w:rPr>
              <w:t>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322635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61E7B">
              <w:rPr>
                <w:rFonts w:ascii="TH SarabunPSK" w:hAnsi="TH SarabunPSK" w:cs="TH SarabunPSK"/>
                <w:sz w:val="32"/>
                <w:szCs w:val="32"/>
                <w:cs/>
              </w:rPr>
              <w:t>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สรรหา บรรจุ แต่งตั้ง โยกย้าย เลื่อนตำแหน่ง ใน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เอื้อประโยชน์ให้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บุคคลใดบุคคลหนึ่ง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หรือพวกพ้อง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tabs>
          <w:tab w:val="left" w:pos="147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F0B37" w:rsidRPr="00095B1B" w:rsidRDefault="003F0B37" w:rsidP="003F0B37">
      <w:pPr>
        <w:tabs>
          <w:tab w:val="left" w:pos="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 การใช้ทรัพย์สินของราชการ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แนวทางในการใช้ทรัพย์สินของราชการอย่างถูกต้องให้เจ้าหน้าที่ในหน่วยงานได้รับทราบและยึดถือปฏิบัติ ซึ่งควรจะต้องส่งเสริมให้การใช้ทรัพย์สินของราชการอย่างถูกต้องมีความสะดวก และ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การกำกับดูแลและตรวจสอบการใช้ทรัพย์สินของราชการ</w:t>
      </w:r>
      <w:r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อย่างสม่ำเสมอ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เพื่อป้องกันไม่ให้</w:t>
      </w:r>
      <w:r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</w:t>
      </w:r>
      <w:r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ทรัพย์สินของราชการ</w:t>
      </w:r>
      <w:r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เพื่อประโยชน์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ส่วนตัว</w:t>
      </w:r>
    </w:p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4 การใช้ทรัพย์สินของราชการ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ขั้นตอนการขออนุญาตเพื่อยืมทรัพย์สินของราชการ ไปใช้ปฏิบัติงานมีความสะดวกมากน้อยเพียงใด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เจ้าหน้าที่ของหน่วยงานท่าน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มีการขออนุญาตยืมทรัพย์สินของราชการไปใช้ปฏิบัติงานอย่างถูกต้อง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7F602E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บุคคลภายนอกหรือภาคเอกชน มีการนำทรัพย์สินของราชการไปใช้ โดยไม่ได้ขออนุญาตอย่างถูกต้อง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7F602E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ทรัพย์สินของราชการ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เพื่อประโยชน์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ส่วนตัว มากน้อยเพียงใ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Pr="007F602E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หน่วยงานของท่าน มีการกำกับดูแลและตรวจสอบการใช้ทรัพย์สินของราชการ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อย่างสม่ำเสมอ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เพื่อป้องกันไม่ให้มีการนำไปใช้ประโยชน์ส่วนตัว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Pr="007F602E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0B37" w:rsidRPr="00095B1B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5 การแก้ไขปัญหาการทุจริต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และความพยายามของหน่วยงานในการป้องกันการทุจริต โดยการจัดทำมาตรการภายในหน่วยงานที่มีประสิทธิภาพ การเผยแพร่และกำกับติดตามการปฏิบัติตามมาตรฐานทางจริยธรรม </w:t>
      </w:r>
      <w:r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การนำผลการ</w:t>
      </w:r>
      <w:r w:rsidRPr="00CF131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ประเมิน </w:t>
      </w:r>
      <w:r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ITA </w:t>
      </w:r>
      <w:r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ไปปรับปรุงการทำงาน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รวมไปถึง การส่งเสริมการให้ข้อมูล เบาะแส หรือร้องเรียนการทุจริตของเจ้าหน้าที่ภายในหน่วยงาน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ตรวจสอบและลงโทษอย่างจริงจั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งเมื่อ</w:t>
      </w:r>
      <w:r>
        <w:rPr>
          <w:rFonts w:ascii="TH SarabunPSK" w:hAnsi="TH SarabunPSK" w:cs="TH SarabunPSK" w:hint="cs"/>
          <w:sz w:val="32"/>
          <w:szCs w:val="32"/>
          <w:cs/>
        </w:rPr>
        <w:t>พบว่ามีเจ้าหน้าที่ภายในหน่วยงานกระทำความผิด</w:t>
      </w:r>
    </w:p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5 การแก้ไขปัญหาการทุจริต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ผู้บริหารสูงสุดของหน่วยงานของท่าน ให้ความสำคัญ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แก้ไขปัญหาก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ารทุจริต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มาตรการป้องกันการทุจริต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 สามารถป้องกันการทุจริตได้จริงมากน้อยเพียงใด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ท่านทราบเกี่ยวกับมาตรฐานทางจริยธรรมหรือประมวลจริยธรรมสำหรับเจ้าหน้าที่ของหน่วยงานท่าน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F0B37" w:rsidRPr="007F602E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หน่วยงานของท่าน มีการนำผลการ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ประเมิน 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ITA 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หากท่านพบเห็นการทุจริต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ที่เกิดขึ้น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ท่านมั่นใจที่จะแจ้ง ให้ข้อมูล หรือร้องเรียนต่อส่วนงานที่เกี่ยวข้องได้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3F0B37" w:rsidRDefault="003F0B37" w:rsidP="003F0B3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59"/>
        <w:gridCol w:w="1265"/>
        <w:gridCol w:w="1086"/>
        <w:gridCol w:w="1085"/>
        <w:gridCol w:w="1086"/>
      </w:tblGrid>
      <w:tr w:rsidR="003F0B37" w:rsidRPr="00AF4008" w:rsidTr="00CB3F0D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:rsidR="003F0B37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  <w:vMerge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F0B37" w:rsidRPr="00AF4008" w:rsidTr="00CB3F0D">
        <w:trPr>
          <w:jc w:val="center"/>
        </w:trPr>
        <w:tc>
          <w:tcPr>
            <w:tcW w:w="535" w:type="dxa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i30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หากมีเจ้าหน้าที่กระทำ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ตรวจสอบและลงโทษอย่างจริงจัง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0B37" w:rsidRPr="00AF4008" w:rsidRDefault="003F0B37" w:rsidP="00CB3F0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:rsidR="008D2F6F" w:rsidRPr="003F0B37" w:rsidRDefault="008D2F6F"/>
    <w:sectPr w:rsidR="008D2F6F" w:rsidRPr="003F0B37" w:rsidSect="00150BED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B1" w:rsidRDefault="000154B1" w:rsidP="00150BED">
      <w:pPr>
        <w:spacing w:after="0" w:line="240" w:lineRule="auto"/>
      </w:pPr>
      <w:r>
        <w:separator/>
      </w:r>
    </w:p>
  </w:endnote>
  <w:endnote w:type="continuationSeparator" w:id="0">
    <w:p w:rsidR="000154B1" w:rsidRDefault="000154B1" w:rsidP="0015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B1" w:rsidRDefault="000154B1" w:rsidP="00150BED">
      <w:pPr>
        <w:spacing w:after="0" w:line="240" w:lineRule="auto"/>
      </w:pPr>
      <w:r>
        <w:separator/>
      </w:r>
    </w:p>
  </w:footnote>
  <w:footnote w:type="continuationSeparator" w:id="0">
    <w:p w:rsidR="000154B1" w:rsidRDefault="000154B1" w:rsidP="0015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027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50BED" w:rsidRPr="00150BED" w:rsidRDefault="00150BED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150BE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0BE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50BED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150BE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50BE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150BE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50BED" w:rsidRDefault="00150B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37"/>
    <w:rsid w:val="000154B1"/>
    <w:rsid w:val="00150BED"/>
    <w:rsid w:val="003F0B37"/>
    <w:rsid w:val="008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3D58"/>
  <w15:chartTrackingRefBased/>
  <w15:docId w15:val="{F9F2B167-57F1-41D3-9FFC-12ED29B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37"/>
    <w:pPr>
      <w:ind w:left="720"/>
      <w:contextualSpacing/>
    </w:pPr>
  </w:style>
  <w:style w:type="table" w:customStyle="1" w:styleId="TableGrid2">
    <w:name w:val="Table Grid2"/>
    <w:basedOn w:val="a1"/>
    <w:next w:val="a4"/>
    <w:uiPriority w:val="59"/>
    <w:rsid w:val="003F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F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50BED"/>
  </w:style>
  <w:style w:type="paragraph" w:styleId="a7">
    <w:name w:val="footer"/>
    <w:basedOn w:val="a"/>
    <w:link w:val="a8"/>
    <w:uiPriority w:val="99"/>
    <w:unhideWhenUsed/>
    <w:rsid w:val="0015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5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2023-03-30T04:52:00Z</dcterms:created>
  <dcterms:modified xsi:type="dcterms:W3CDTF">2023-03-30T04:54:00Z</dcterms:modified>
</cp:coreProperties>
</file>