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14CF" w14:textId="48746A5D" w:rsidR="001D210D" w:rsidRPr="000D2CA8" w:rsidRDefault="000D2CA8" w:rsidP="000D2CA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</w:t>
      </w:r>
      <w:r w:rsidR="006F4AE9" w:rsidRPr="000D2CA8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</w:p>
    <w:p w14:paraId="66ED4E0E" w14:textId="29C24CE3" w:rsidR="001D210D" w:rsidRPr="000D2CA8" w:rsidRDefault="001D210D" w:rsidP="006F4A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2CA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ประชุมการเพิ่มประสิทธิภาพการปฏิบัติงานด้านพัสดุ ตามระเบียบกระทรวงการคลัง </w:t>
      </w:r>
      <w:r w:rsidRPr="000D2CA8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ว่าด้วยการจัดซื้อจัดจ้างและการบริหารพัสดุภาครัฐ </w:t>
      </w:r>
    </w:p>
    <w:p w14:paraId="1A902F44" w14:textId="30CBD042" w:rsidR="000D2CA8" w:rsidRPr="000D2CA8" w:rsidRDefault="001D210D" w:rsidP="000D2C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2CA8">
        <w:rPr>
          <w:rFonts w:ascii="TH SarabunPSK" w:hAnsi="TH SarabunPSK" w:cs="TH SarabunPSK"/>
          <w:b/>
          <w:bCs/>
          <w:sz w:val="32"/>
          <w:szCs w:val="32"/>
          <w:cs/>
        </w:rPr>
        <w:t>ภายใต้</w:t>
      </w:r>
      <w:r w:rsidR="000D2CA8" w:rsidRPr="000D2CA8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โครงการขับเคลื่อนเศรษฐกิจและสังคมฐาน</w:t>
      </w:r>
      <w:r w:rsidR="000D2CA8">
        <w:rPr>
          <w:rFonts w:ascii="TH SarabunPSK" w:hAnsi="TH SarabunPSK" w:cs="TH SarabunPSK" w:hint="cs"/>
          <w:b/>
          <w:bCs/>
          <w:sz w:val="32"/>
          <w:szCs w:val="32"/>
          <w:cs/>
        </w:rPr>
        <w:t>ราก</w:t>
      </w:r>
      <w:r w:rsidR="000D2CA8" w:rsidRPr="000D2CA8">
        <w:rPr>
          <w:rFonts w:ascii="TH SarabunPSK" w:hAnsi="TH SarabunPSK" w:cs="TH SarabunPSK"/>
          <w:b/>
          <w:bCs/>
          <w:sz w:val="32"/>
          <w:szCs w:val="32"/>
          <w:cs/>
        </w:rPr>
        <w:t>หลังโควิ</w:t>
      </w:r>
      <w:r w:rsidR="00123E46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0D2CA8" w:rsidRPr="000D2CA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ด้วยเศรษฐกิจ </w:t>
      </w:r>
      <w:r w:rsidR="000D2CA8" w:rsidRPr="000D2CA8">
        <w:rPr>
          <w:rFonts w:ascii="TH SarabunPSK" w:hAnsi="TH SarabunPSK" w:cs="TH SarabunPSK"/>
          <w:b/>
          <w:bCs/>
          <w:sz w:val="32"/>
          <w:szCs w:val="32"/>
        </w:rPr>
        <w:t>BCG</w:t>
      </w:r>
      <w:r w:rsidR="000D2CA8" w:rsidRPr="000D2CA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0D2CA8" w:rsidRPr="000D2CA8">
        <w:rPr>
          <w:rFonts w:ascii="TH SarabunPSK" w:hAnsi="TH SarabunPSK" w:cs="TH SarabunPSK"/>
          <w:b/>
          <w:bCs/>
          <w:sz w:val="32"/>
          <w:szCs w:val="32"/>
        </w:rPr>
        <w:t xml:space="preserve">U2T </w:t>
      </w:r>
      <w:r w:rsidR="000D2CA8" w:rsidRPr="000D2CA8">
        <w:rPr>
          <w:rFonts w:ascii="TH SarabunPSK" w:hAnsi="TH SarabunPSK" w:cs="TH SarabunPSK"/>
          <w:b/>
          <w:bCs/>
          <w:sz w:val="32"/>
          <w:szCs w:val="32"/>
          <w:cs/>
        </w:rPr>
        <w:t>ระยะที่ 2)</w:t>
      </w:r>
    </w:p>
    <w:p w14:paraId="26F60A78" w14:textId="77777777" w:rsidR="000D2CA8" w:rsidRDefault="000D2CA8" w:rsidP="000D2C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E43F2" wp14:editId="0F74AEC1">
                <wp:simplePos x="0" y="0"/>
                <wp:positionH relativeFrom="column">
                  <wp:posOffset>1637030</wp:posOffset>
                </wp:positionH>
                <wp:positionV relativeFrom="paragraph">
                  <wp:posOffset>382905</wp:posOffset>
                </wp:positionV>
                <wp:extent cx="2190466" cy="0"/>
                <wp:effectExtent l="0" t="0" r="19685" b="3810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4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9E917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30.15pt" to="301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1E4BFE" w:rsidRPr="000D2CA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D210D" w:rsidRPr="000D2CA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ผ่านโปรแกรม </w:t>
      </w:r>
      <w:r w:rsidR="001D210D" w:rsidRPr="000D2CA8">
        <w:rPr>
          <w:rFonts w:ascii="TH SarabunPSK" w:hAnsi="TH SarabunPSK" w:cs="TH SarabunPSK"/>
          <w:b/>
          <w:bCs/>
          <w:sz w:val="32"/>
          <w:szCs w:val="32"/>
        </w:rPr>
        <w:t>ZOOM</w:t>
      </w:r>
      <w:r w:rsidR="001E4BFE" w:rsidRPr="000D2CA8">
        <w:rPr>
          <w:rFonts w:ascii="TH SarabunPSK" w:hAnsi="TH SarabunPSK" w:cs="TH SarabunPSK"/>
          <w:b/>
          <w:bCs/>
          <w:sz w:val="32"/>
          <w:szCs w:val="32"/>
        </w:rPr>
        <w:t>)</w:t>
      </w:r>
      <w:r w:rsidR="00D7589C" w:rsidRPr="000D2CA8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17785CEB" w14:textId="4D112CF1" w:rsidR="00D7589C" w:rsidRDefault="00D7589C" w:rsidP="000D2C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 w:rsidRPr="00FC13D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FC13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พ.ศ. </w:t>
      </w:r>
      <w:r w:rsidRPr="00FC13D9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="00B609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9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09.30 </w:t>
      </w:r>
      <w:r w:rsidR="00B6090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609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12.00 น.</w:t>
      </w:r>
    </w:p>
    <w:p w14:paraId="2DDF3060" w14:textId="7E09CA78" w:rsidR="006F4AE9" w:rsidRPr="00FC13D9" w:rsidRDefault="00D7589C" w:rsidP="006F4A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1E4B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ห้องประชุมสภานักศึกษา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3 </w:t>
      </w:r>
      <w:r w:rsidR="008D1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อาคาร 20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มหาวิทยาลัยราชภัฏสกลนคร</w:t>
      </w:r>
    </w:p>
    <w:p w14:paraId="664FB15C" w14:textId="0F4A7370" w:rsidR="006F4AE9" w:rsidRDefault="006F4AE9" w:rsidP="006F4A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</w:p>
    <w:p w14:paraId="7A4BB2DB" w14:textId="32D0F806" w:rsidR="006F4AE9" w:rsidRDefault="001D569E" w:rsidP="006F4AE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09.00</w:t>
      </w:r>
      <w:r w:rsidR="006F4AE9" w:rsidRPr="00405F74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6F4AE9">
        <w:rPr>
          <w:rFonts w:ascii="TH SarabunPSK" w:hAnsi="TH SarabunPSK" w:cs="TH SarabunPSK"/>
          <w:sz w:val="32"/>
          <w:szCs w:val="32"/>
          <w:cs/>
        </w:rPr>
        <w:t>–</w:t>
      </w:r>
      <w:r w:rsidR="006F4AE9">
        <w:rPr>
          <w:rFonts w:ascii="TH SarabunPSK" w:hAnsi="TH SarabunPSK" w:cs="TH SarabunPSK" w:hint="cs"/>
          <w:sz w:val="32"/>
          <w:szCs w:val="32"/>
          <w:cs/>
        </w:rPr>
        <w:t xml:space="preserve"> 09.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F4AE9">
        <w:rPr>
          <w:rFonts w:ascii="TH SarabunPSK" w:hAnsi="TH SarabunPSK" w:cs="TH SarabunPSK" w:hint="cs"/>
          <w:sz w:val="32"/>
          <w:szCs w:val="32"/>
          <w:cs/>
        </w:rPr>
        <w:t>0 น.</w:t>
      </w:r>
      <w:r w:rsidR="006F4AE9">
        <w:rPr>
          <w:rFonts w:ascii="TH SarabunPSK" w:hAnsi="TH SarabunPSK" w:cs="TH SarabunPSK"/>
          <w:sz w:val="32"/>
          <w:szCs w:val="32"/>
          <w:cs/>
        </w:rPr>
        <w:tab/>
      </w:r>
      <w:r w:rsidR="001D2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AE9" w:rsidRPr="00405F74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1E4BFE">
        <w:rPr>
          <w:rFonts w:ascii="TH SarabunPSK" w:hAnsi="TH SarabunPSK" w:cs="TH SarabunPSK" w:hint="cs"/>
          <w:sz w:val="32"/>
          <w:szCs w:val="32"/>
          <w:cs/>
        </w:rPr>
        <w:t>ร่วมประชุม</w:t>
      </w:r>
    </w:p>
    <w:p w14:paraId="046DA8A6" w14:textId="0B3376C2" w:rsidR="00D12E37" w:rsidRPr="00811A52" w:rsidRDefault="006F4AE9" w:rsidP="006F4AE9">
      <w:pPr>
        <w:tabs>
          <w:tab w:val="left" w:pos="311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05F74">
        <w:rPr>
          <w:rFonts w:ascii="TH SarabunPSK" w:hAnsi="TH SarabunPSK" w:cs="TH SarabunPSK"/>
          <w:sz w:val="32"/>
          <w:szCs w:val="32"/>
          <w:cs/>
        </w:rPr>
        <w:t>09.</w:t>
      </w:r>
      <w:r w:rsidR="001D569E">
        <w:rPr>
          <w:rFonts w:ascii="TH SarabunPSK" w:hAnsi="TH SarabunPSK" w:cs="TH SarabunPSK" w:hint="cs"/>
          <w:sz w:val="32"/>
          <w:szCs w:val="32"/>
          <w:cs/>
        </w:rPr>
        <w:t>3</w:t>
      </w:r>
      <w:r w:rsidRPr="00405F74">
        <w:rPr>
          <w:rFonts w:ascii="TH SarabunPSK" w:hAnsi="TH SarabunPSK" w:cs="TH SarabunPSK"/>
          <w:sz w:val="32"/>
          <w:szCs w:val="32"/>
          <w:cs/>
        </w:rPr>
        <w:t xml:space="preserve">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09.</w:t>
      </w:r>
      <w:r w:rsidR="008D132A"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     </w:t>
      </w:r>
      <w:r w:rsidRPr="00811A52">
        <w:rPr>
          <w:rFonts w:ascii="TH SarabunPSK" w:hAnsi="TH SarabunPSK" w:cs="TH SarabunPSK"/>
          <w:sz w:val="32"/>
          <w:szCs w:val="32"/>
          <w:cs/>
        </w:rPr>
        <w:t>กล่าว</w:t>
      </w:r>
      <w:r w:rsidR="001D210D">
        <w:rPr>
          <w:rFonts w:ascii="TH SarabunPSK" w:hAnsi="TH SarabunPSK" w:cs="TH SarabunPSK" w:hint="cs"/>
          <w:sz w:val="32"/>
          <w:szCs w:val="32"/>
          <w:cs/>
        </w:rPr>
        <w:t>เปิดงาน</w:t>
      </w:r>
      <w:r w:rsidRPr="00811A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FAFFBF" w14:textId="422DB2FA" w:rsidR="006F4AE9" w:rsidRPr="00811A52" w:rsidRDefault="00D12E37" w:rsidP="006F4AE9">
      <w:pPr>
        <w:tabs>
          <w:tab w:val="left" w:pos="311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11A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1D210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F4AE9" w:rsidRPr="00811A52">
        <w:rPr>
          <w:rFonts w:ascii="TH SarabunPSK" w:hAnsi="TH SarabunPSK" w:cs="TH SarabunPSK"/>
          <w:sz w:val="32"/>
          <w:szCs w:val="32"/>
          <w:cs/>
        </w:rPr>
        <w:t>ผู้ช่วยศาสตราจารย์ชาคริต ชาญชิตปรีชา</w:t>
      </w:r>
      <w:r w:rsidR="006F4AE9" w:rsidRPr="00811A52">
        <w:rPr>
          <w:rFonts w:ascii="TH SarabunPSK" w:hAnsi="TH SarabunPSK" w:cs="TH SarabunPSK"/>
          <w:sz w:val="32"/>
          <w:szCs w:val="32"/>
          <w:cs/>
        </w:rPr>
        <w:br/>
        <w:t xml:space="preserve">                      </w:t>
      </w:r>
      <w:r w:rsidR="006F4AE9" w:rsidRPr="00811A52">
        <w:rPr>
          <w:rFonts w:ascii="TH SarabunPSK" w:hAnsi="TH SarabunPSK" w:cs="TH SarabunPSK" w:hint="cs"/>
          <w:sz w:val="32"/>
          <w:szCs w:val="32"/>
          <w:cs/>
        </w:rPr>
        <w:t xml:space="preserve">                       รักษาราชการแทน</w:t>
      </w:r>
      <w:r w:rsidR="006F4AE9" w:rsidRPr="00811A52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อธิการบดีมหาวิทยาลัยราชภัฏสกลนคร</w:t>
      </w:r>
    </w:p>
    <w:p w14:paraId="1D7140F2" w14:textId="48FF1F09" w:rsidR="008D132A" w:rsidRPr="00DB172E" w:rsidRDefault="006F4AE9" w:rsidP="00BD7B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5F74">
        <w:rPr>
          <w:rFonts w:ascii="TH SarabunPSK" w:hAnsi="TH SarabunPSK" w:cs="TH SarabunPSK"/>
          <w:sz w:val="32"/>
          <w:szCs w:val="32"/>
        </w:rPr>
        <w:t>09.</w:t>
      </w:r>
      <w:r w:rsidR="008D132A">
        <w:rPr>
          <w:rFonts w:ascii="TH SarabunPSK" w:hAnsi="TH SarabunPSK" w:cs="TH SarabunPSK" w:hint="cs"/>
          <w:sz w:val="32"/>
          <w:szCs w:val="32"/>
          <w:cs/>
        </w:rPr>
        <w:t>45</w:t>
      </w:r>
      <w:r w:rsidRPr="00405F74">
        <w:rPr>
          <w:rFonts w:ascii="TH SarabunPSK" w:hAnsi="TH SarabunPSK" w:cs="TH SarabunPSK"/>
          <w:sz w:val="32"/>
          <w:szCs w:val="32"/>
        </w:rPr>
        <w:t xml:space="preserve"> </w:t>
      </w:r>
      <w:r w:rsidRPr="00405F74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69E">
        <w:rPr>
          <w:rFonts w:ascii="TH SarabunPSK" w:hAnsi="TH SarabunPSK" w:cs="TH SarabunPSK" w:hint="cs"/>
          <w:sz w:val="32"/>
          <w:szCs w:val="32"/>
          <w:cs/>
        </w:rPr>
        <w:t>1</w:t>
      </w:r>
      <w:r w:rsidR="008D132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.00 น.</w:t>
      </w:r>
      <w:r w:rsidR="008D13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7B1A">
        <w:rPr>
          <w:rFonts w:ascii="TH SarabunPSK" w:hAnsi="TH SarabunPSK" w:cs="TH SarabunPSK" w:hint="cs"/>
          <w:sz w:val="32"/>
          <w:szCs w:val="32"/>
          <w:cs/>
        </w:rPr>
        <w:t>บรรยายแนวทางการดำเนิน</w:t>
      </w:r>
      <w:r w:rsidR="00BD7B1A" w:rsidRPr="00BD7B1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B172E" w:rsidRPr="00DB172E">
        <w:rPr>
          <w:rFonts w:ascii="TH SarabunPSK" w:hAnsi="TH SarabunPSK" w:cs="TH SarabunPSK"/>
          <w:sz w:val="32"/>
          <w:szCs w:val="32"/>
          <w:cs/>
        </w:rPr>
        <w:t>โครงการขับเคลื่อนเศรษฐกิจและ</w:t>
      </w:r>
      <w:r w:rsidR="00DB172E">
        <w:rPr>
          <w:rFonts w:ascii="TH SarabunPSK" w:hAnsi="TH SarabunPSK" w:cs="TH SarabunPSK"/>
          <w:sz w:val="32"/>
          <w:szCs w:val="32"/>
          <w:cs/>
        </w:rPr>
        <w:br/>
      </w:r>
      <w:r w:rsidR="00DB17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B172E" w:rsidRPr="00DB172E">
        <w:rPr>
          <w:rFonts w:ascii="TH SarabunPSK" w:hAnsi="TH SarabunPSK" w:cs="TH SarabunPSK"/>
          <w:sz w:val="32"/>
          <w:szCs w:val="32"/>
          <w:cs/>
        </w:rPr>
        <w:t>สังคมฐาน</w:t>
      </w:r>
      <w:r w:rsidR="00DB172E" w:rsidRPr="00DB172E">
        <w:rPr>
          <w:rFonts w:ascii="TH SarabunPSK" w:hAnsi="TH SarabunPSK" w:cs="TH SarabunPSK" w:hint="cs"/>
          <w:sz w:val="32"/>
          <w:szCs w:val="32"/>
          <w:cs/>
        </w:rPr>
        <w:t>ราก</w:t>
      </w:r>
      <w:r w:rsidR="00DB172E" w:rsidRPr="00DB172E">
        <w:rPr>
          <w:rFonts w:ascii="TH SarabunPSK" w:hAnsi="TH SarabunPSK" w:cs="TH SarabunPSK"/>
          <w:sz w:val="32"/>
          <w:szCs w:val="32"/>
          <w:cs/>
        </w:rPr>
        <w:t>หลังโควิ</w:t>
      </w:r>
      <w:r w:rsidR="00DB172E" w:rsidRPr="00DB172E">
        <w:rPr>
          <w:rFonts w:ascii="TH SarabunPSK" w:hAnsi="TH SarabunPSK" w:cs="TH SarabunPSK" w:hint="cs"/>
          <w:sz w:val="32"/>
          <w:szCs w:val="32"/>
          <w:cs/>
        </w:rPr>
        <w:t>ด</w:t>
      </w:r>
      <w:r w:rsidR="00DB172E" w:rsidRPr="00DB172E">
        <w:rPr>
          <w:rFonts w:ascii="TH SarabunPSK" w:hAnsi="TH SarabunPSK" w:cs="TH SarabunPSK"/>
          <w:sz w:val="32"/>
          <w:szCs w:val="32"/>
          <w:cs/>
        </w:rPr>
        <w:t xml:space="preserve">ด้วยเศรษฐกิจ </w:t>
      </w:r>
      <w:r w:rsidR="00DB172E" w:rsidRPr="00DB172E">
        <w:rPr>
          <w:rFonts w:ascii="TH SarabunPSK" w:hAnsi="TH SarabunPSK" w:cs="TH SarabunPSK"/>
          <w:sz w:val="32"/>
          <w:szCs w:val="32"/>
        </w:rPr>
        <w:t>BCG</w:t>
      </w:r>
      <w:r w:rsidR="00DB172E" w:rsidRPr="00DB172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B172E" w:rsidRPr="00DB172E">
        <w:rPr>
          <w:rFonts w:ascii="TH SarabunPSK" w:hAnsi="TH SarabunPSK" w:cs="TH SarabunPSK"/>
          <w:sz w:val="32"/>
          <w:szCs w:val="32"/>
        </w:rPr>
        <w:t xml:space="preserve">U2T </w:t>
      </w:r>
      <w:r w:rsidR="00DB172E" w:rsidRPr="00DB172E">
        <w:rPr>
          <w:rFonts w:ascii="TH SarabunPSK" w:hAnsi="TH SarabunPSK" w:cs="TH SarabunPSK"/>
          <w:sz w:val="32"/>
          <w:szCs w:val="32"/>
          <w:cs/>
        </w:rPr>
        <w:t>ระยะที่ 2)</w:t>
      </w:r>
    </w:p>
    <w:p w14:paraId="238BC93F" w14:textId="09F9BF24" w:rsidR="00BD7B1A" w:rsidRDefault="00BD7B1A" w:rsidP="00BD7B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</w:t>
      </w:r>
      <w:r w:rsidRPr="00BD7B1A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1A52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ดร.สมบูรณ์ ชาวชายโขง</w:t>
      </w:r>
    </w:p>
    <w:p w14:paraId="4D266C6B" w14:textId="3706F97D" w:rsidR="00BD7B1A" w:rsidRDefault="00BD7B1A" w:rsidP="00BD7B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รองอธิการบดีฝ่ายวางแผนและประกันคุณภาพ</w:t>
      </w:r>
    </w:p>
    <w:p w14:paraId="4E564222" w14:textId="1CBA827F" w:rsidR="001D569E" w:rsidRPr="00725FAB" w:rsidRDefault="008D132A" w:rsidP="006B7FD5">
      <w:pPr>
        <w:spacing w:after="0" w:line="240" w:lineRule="auto"/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     </w:t>
      </w:r>
      <w:r w:rsidR="00725FAB">
        <w:rPr>
          <w:rFonts w:ascii="TH SarabunPSK" w:hAnsi="TH SarabunPSK" w:cs="TH SarabunPSK" w:hint="cs"/>
          <w:sz w:val="32"/>
          <w:szCs w:val="32"/>
          <w:cs/>
        </w:rPr>
        <w:t>บรรยายให้ความรู้</w:t>
      </w:r>
      <w:r w:rsidR="00BD7B1A">
        <w:rPr>
          <w:rFonts w:ascii="TH SarabunPSK" w:hAnsi="TH SarabunPSK" w:cs="TH SarabunPSK" w:hint="cs"/>
          <w:sz w:val="32"/>
          <w:szCs w:val="32"/>
          <w:cs/>
        </w:rPr>
        <w:t xml:space="preserve"> แลกเปลี่ยน ตอบข้อซักถาม</w:t>
      </w:r>
      <w:r w:rsidR="008E1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69E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725FAB" w:rsidRPr="00725FAB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8E14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5FAB" w:rsidRPr="00725FAB">
        <w:rPr>
          <w:rFonts w:ascii="TH SarabunIT๙" w:hAnsi="TH SarabunIT๙" w:cs="TH SarabunIT๙" w:hint="cs"/>
          <w:sz w:val="32"/>
          <w:szCs w:val="32"/>
          <w:cs/>
        </w:rPr>
        <w:t>กระทรวงการคลังว่</w:t>
      </w:r>
      <w:r w:rsidR="006B7FD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25FAB" w:rsidRPr="00725FAB">
        <w:rPr>
          <w:rFonts w:ascii="TH SarabunIT๙" w:hAnsi="TH SarabunIT๙" w:cs="TH SarabunIT๙" w:hint="cs"/>
          <w:sz w:val="32"/>
          <w:szCs w:val="32"/>
          <w:cs/>
        </w:rPr>
        <w:t>ด้วยการจัดซื้อจัดจ้าง</w:t>
      </w:r>
      <w:r w:rsidR="00725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5FAB" w:rsidRPr="00725FAB">
        <w:rPr>
          <w:rFonts w:ascii="TH SarabunIT๙" w:hAnsi="TH SarabunIT๙" w:cs="TH SarabunIT๙" w:hint="cs"/>
          <w:sz w:val="32"/>
          <w:szCs w:val="32"/>
          <w:cs/>
        </w:rPr>
        <w:t xml:space="preserve">และการบริหารพัสดุภาครัฐ การบริหารสัญญา </w:t>
      </w:r>
      <w:r w:rsidR="00725FAB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D7589C">
        <w:rPr>
          <w:rFonts w:ascii="TH SarabunPSK" w:hAnsi="TH SarabunPSK" w:cs="TH SarabunPSK"/>
          <w:sz w:val="32"/>
          <w:szCs w:val="32"/>
          <w:cs/>
        </w:rPr>
        <w:br/>
      </w:r>
      <w:r w:rsidR="00D7589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25FAB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D7589C">
        <w:rPr>
          <w:rFonts w:ascii="TH SarabunPSK" w:hAnsi="TH SarabunPSK" w:cs="TH SarabunPSK" w:hint="cs"/>
          <w:sz w:val="32"/>
          <w:szCs w:val="32"/>
          <w:cs/>
        </w:rPr>
        <w:t>ทีมวิทยากร</w:t>
      </w:r>
      <w:r w:rsidR="00725FAB">
        <w:rPr>
          <w:rFonts w:ascii="TH SarabunPSK" w:hAnsi="TH SarabunPSK" w:cs="TH SarabunPSK" w:hint="cs"/>
          <w:sz w:val="32"/>
          <w:szCs w:val="32"/>
          <w:cs/>
        </w:rPr>
        <w:t>คลินิกสุจริต (</w:t>
      </w:r>
      <w:r w:rsidR="00725FAB" w:rsidRPr="00725FAB">
        <w:rPr>
          <w:rFonts w:ascii="TH SarabunPSK" w:hAnsi="TH SarabunPSK" w:cs="TH SarabunPSK"/>
          <w:sz w:val="32"/>
          <w:szCs w:val="32"/>
        </w:rPr>
        <w:t>Strong - Mobile Clinic</w:t>
      </w:r>
      <w:r w:rsidR="00725FA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AE5959" w14:textId="77777777" w:rsidR="00D7589C" w:rsidRDefault="00D7589C" w:rsidP="00D7589C">
      <w:pPr>
        <w:tabs>
          <w:tab w:val="left" w:pos="3119"/>
        </w:tabs>
        <w:spacing w:after="0" w:line="240" w:lineRule="auto"/>
        <w:ind w:left="2127" w:hanging="2127"/>
        <w:contextualSpacing/>
        <w:rPr>
          <w:rFonts w:ascii="TH SarabunPSK" w:hAnsi="TH SarabunPSK" w:cs="TH SarabunPSK"/>
          <w:sz w:val="32"/>
          <w:szCs w:val="32"/>
        </w:rPr>
      </w:pPr>
    </w:p>
    <w:p w14:paraId="3B15629F" w14:textId="35FA1A89" w:rsidR="00D7589C" w:rsidRPr="00725FAB" w:rsidRDefault="00D7589C" w:rsidP="00D7589C">
      <w:pPr>
        <w:tabs>
          <w:tab w:val="left" w:pos="3119"/>
        </w:tabs>
        <w:spacing w:after="0" w:line="240" w:lineRule="auto"/>
        <w:ind w:left="2127" w:hanging="2127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51F9DCED" w14:textId="5EF700CD" w:rsidR="00D7589C" w:rsidRDefault="00D7589C" w:rsidP="00D7589C">
      <w:pPr>
        <w:tabs>
          <w:tab w:val="left" w:pos="311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7589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กำหนดอาจมีการเปลี่ยนแปลงได้ตามความเหมาะสม</w:t>
      </w:r>
    </w:p>
    <w:p w14:paraId="44091FB1" w14:textId="542D07A8" w:rsidR="006F4AE9" w:rsidRPr="00405F74" w:rsidRDefault="006F4AE9" w:rsidP="00213F47">
      <w:pPr>
        <w:tabs>
          <w:tab w:val="left" w:pos="311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sectPr w:rsidR="006F4AE9" w:rsidRPr="00405F74" w:rsidSect="00A1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142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ABDF" w14:textId="77777777" w:rsidR="001426F3" w:rsidRDefault="001426F3">
      <w:pPr>
        <w:spacing w:after="0" w:line="240" w:lineRule="auto"/>
      </w:pPr>
      <w:r>
        <w:separator/>
      </w:r>
    </w:p>
  </w:endnote>
  <w:endnote w:type="continuationSeparator" w:id="0">
    <w:p w14:paraId="220EE8F3" w14:textId="77777777" w:rsidR="001426F3" w:rsidRDefault="0014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E58B" w14:textId="77777777" w:rsidR="00157C8A" w:rsidRDefault="001426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AFC" w14:textId="77777777" w:rsidR="00157C8A" w:rsidRDefault="001426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AA6F" w14:textId="77777777" w:rsidR="00157C8A" w:rsidRDefault="001426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040A" w14:textId="77777777" w:rsidR="001426F3" w:rsidRDefault="001426F3">
      <w:pPr>
        <w:spacing w:after="0" w:line="240" w:lineRule="auto"/>
      </w:pPr>
      <w:r>
        <w:separator/>
      </w:r>
    </w:p>
  </w:footnote>
  <w:footnote w:type="continuationSeparator" w:id="0">
    <w:p w14:paraId="6A214ED4" w14:textId="77777777" w:rsidR="001426F3" w:rsidRDefault="0014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2B5D" w14:textId="77777777" w:rsidR="00157C8A" w:rsidRDefault="001426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024" w14:textId="6515C800" w:rsidR="00157C8A" w:rsidRDefault="001426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38BB" w14:textId="77777777" w:rsidR="00157C8A" w:rsidRDefault="001426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9"/>
    <w:rsid w:val="000D2912"/>
    <w:rsid w:val="000D2CA8"/>
    <w:rsid w:val="00123E46"/>
    <w:rsid w:val="001426F3"/>
    <w:rsid w:val="001D210D"/>
    <w:rsid w:val="001D569E"/>
    <w:rsid w:val="001E4BFE"/>
    <w:rsid w:val="00213F47"/>
    <w:rsid w:val="002A1CAE"/>
    <w:rsid w:val="004F057A"/>
    <w:rsid w:val="005A4828"/>
    <w:rsid w:val="00674567"/>
    <w:rsid w:val="006A3E2A"/>
    <w:rsid w:val="006B7FD5"/>
    <w:rsid w:val="006F4AE9"/>
    <w:rsid w:val="00725FAB"/>
    <w:rsid w:val="007D3CCC"/>
    <w:rsid w:val="00811A52"/>
    <w:rsid w:val="008312A8"/>
    <w:rsid w:val="008D132A"/>
    <w:rsid w:val="008D1B6B"/>
    <w:rsid w:val="008E14D9"/>
    <w:rsid w:val="00A12072"/>
    <w:rsid w:val="00A14BD2"/>
    <w:rsid w:val="00A32ADA"/>
    <w:rsid w:val="00A37F48"/>
    <w:rsid w:val="00A76BF9"/>
    <w:rsid w:val="00B106E6"/>
    <w:rsid w:val="00B60903"/>
    <w:rsid w:val="00B664C9"/>
    <w:rsid w:val="00BD0BCB"/>
    <w:rsid w:val="00BD7B1A"/>
    <w:rsid w:val="00C624CC"/>
    <w:rsid w:val="00CA2832"/>
    <w:rsid w:val="00D12E37"/>
    <w:rsid w:val="00D246D3"/>
    <w:rsid w:val="00D710CA"/>
    <w:rsid w:val="00D7589C"/>
    <w:rsid w:val="00DB172E"/>
    <w:rsid w:val="00DD7ED8"/>
    <w:rsid w:val="00FD7D9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AD74"/>
  <w15:chartTrackingRefBased/>
  <w15:docId w15:val="{7C3535F9-B199-40CB-962E-E64900AB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F4AE9"/>
  </w:style>
  <w:style w:type="paragraph" w:styleId="a5">
    <w:name w:val="footer"/>
    <w:basedOn w:val="a"/>
    <w:link w:val="a6"/>
    <w:uiPriority w:val="99"/>
    <w:unhideWhenUsed/>
    <w:rsid w:val="006F4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F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728A-C062-4414-A2B1-2F65025E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26</cp:revision>
  <cp:lastPrinted>2021-12-23T03:25:00Z</cp:lastPrinted>
  <dcterms:created xsi:type="dcterms:W3CDTF">2021-12-14T07:10:00Z</dcterms:created>
  <dcterms:modified xsi:type="dcterms:W3CDTF">2021-12-24T03:18:00Z</dcterms:modified>
</cp:coreProperties>
</file>