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19" w:rsidRDefault="002B3A19" w:rsidP="002B3A19">
      <w:pPr>
        <w:jc w:val="right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  <w:r w:rsidRPr="00A62246">
        <w:rPr>
          <w:rFonts w:ascii="TH SarabunIT๙" w:hAnsi="TH SarabunIT๙" w:cs="TH SarabunIT๙"/>
          <w:b/>
          <w:bCs/>
          <w:noProof/>
          <w:sz w:val="58"/>
          <w:szCs w:val="58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63FE6D" wp14:editId="4624A71D">
                <wp:simplePos x="0" y="0"/>
                <wp:positionH relativeFrom="column">
                  <wp:posOffset>7828915</wp:posOffset>
                </wp:positionH>
                <wp:positionV relativeFrom="paragraph">
                  <wp:posOffset>0</wp:posOffset>
                </wp:positionV>
                <wp:extent cx="1463674" cy="723899"/>
                <wp:effectExtent l="0" t="0" r="2286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4" cy="72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19" w:rsidRPr="00A62246" w:rsidRDefault="002B3A19" w:rsidP="002B3A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622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63FE6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16.45pt;margin-top:0;width:115.25pt;height:5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">
                <v:textbox style="mso-fit-shape-to-text:t">
                  <w:txbxContent>
                    <w:p w:rsidR="002B3A19" w:rsidRPr="00A62246" w:rsidRDefault="002B3A19" w:rsidP="002B3A1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6224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เอกสารแนบ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3A19" w:rsidRPr="00136FBA" w:rsidRDefault="00BB708F" w:rsidP="002B3A1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                        </w:t>
      </w:r>
      <w:r w:rsidR="000E01B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แบบฟอร์มสำรวจ</w:t>
      </w:r>
      <w:r w:rsidR="002B3A19" w:rsidRPr="00136FB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องค์ความรู้ที่ผลักดันประเด็นยุทธศาสตร์ของมหาวิทยาลัย</w:t>
      </w:r>
    </w:p>
    <w:p w:rsidR="002B3A19" w:rsidRPr="00136FBA" w:rsidRDefault="00136FBA" w:rsidP="002B3A1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36FB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ประจำปีงบประมาณ พ.ศ. 2565</w:t>
      </w:r>
    </w:p>
    <w:p w:rsidR="002B3A19" w:rsidRPr="00136FBA" w:rsidRDefault="002B3A19" w:rsidP="002B3A1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36FB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คณะ/สำนัก/สถาบัน.........................................................................</w:t>
      </w:r>
    </w:p>
    <w:p w:rsidR="002B3A19" w:rsidRDefault="002B3A19" w:rsidP="002B3A19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7301C7" w:rsidRDefault="002B3A19" w:rsidP="0079669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คำชี้แจง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="00136FBA" w:rsidRPr="00136FBA">
        <w:rPr>
          <w:rFonts w:ascii="TH SarabunPSK" w:hAnsi="TH SarabunPSK" w:cs="TH SarabunPSK" w:hint="cs"/>
          <w:sz w:val="32"/>
          <w:szCs w:val="32"/>
          <w:cs/>
          <w:lang w:bidi="th-TH"/>
        </w:rPr>
        <w:t>สำรวจ</w:t>
      </w:r>
      <w:r w:rsidR="00136FBA" w:rsidRPr="00136FBA">
        <w:rPr>
          <w:rFonts w:ascii="TH SarabunPSK" w:hAnsi="TH SarabunPSK" w:cs="TH SarabunPSK"/>
          <w:sz w:val="32"/>
          <w:szCs w:val="32"/>
          <w:cs/>
          <w:lang w:bidi="th-TH"/>
        </w:rPr>
        <w:t>องค์ความรู้ที่ผลักดันประเด็นยุทธศาสตร์ของมหาวิทยาลัยจากบุคลาก</w:t>
      </w:r>
      <w:r w:rsidR="00136FBA" w:rsidRPr="00136F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รและพิจารณาคัดเลือกองค์ความรู้ที่หน่วยงานจะดำเนินการในปีงบประมาณ </w:t>
      </w:r>
    </w:p>
    <w:p w:rsidR="007301C7" w:rsidRDefault="007301C7" w:rsidP="007301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136FBA" w:rsidRPr="00136F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พ.ศ. 2565 </w:t>
      </w:r>
      <w:r w:rsidR="00136FBA" w:rsidRPr="00136FBA">
        <w:rPr>
          <w:rFonts w:ascii="TH SarabunPSK" w:hAnsi="TH SarabunPSK" w:cs="TH SarabunPSK"/>
          <w:sz w:val="32"/>
          <w:szCs w:val="32"/>
          <w:cs/>
          <w:lang w:bidi="th-TH"/>
        </w:rPr>
        <w:t>โดยองค์ความรู้ที่เลือกต้องสอดคล้องภารกิจหลักของหน่วยงานและในภาพรวมของมหาวิทยาลัย</w:t>
      </w:r>
      <w:r w:rsidR="00136FBA" w:rsidRPr="00136F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6FBA" w:rsidRPr="00136FBA">
        <w:rPr>
          <w:rFonts w:ascii="TH SarabunPSK" w:hAnsi="TH SarabunPSK" w:cs="TH SarabunPSK"/>
          <w:sz w:val="32"/>
          <w:szCs w:val="32"/>
          <w:cs/>
          <w:lang w:bidi="th-TH"/>
        </w:rPr>
        <w:t>อย่างน้อยต้องครอบคลุมภารกิจ</w:t>
      </w:r>
      <w:r w:rsidR="00136F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6FBA" w:rsidRPr="00136FBA">
        <w:rPr>
          <w:rFonts w:ascii="TH SarabunPSK" w:hAnsi="TH SarabunPSK" w:cs="TH SarabunPSK"/>
          <w:sz w:val="32"/>
          <w:szCs w:val="32"/>
          <w:cs/>
          <w:lang w:bidi="th-TH"/>
        </w:rPr>
        <w:t>ด้านการจัดการเรียน</w:t>
      </w:r>
      <w:r w:rsidR="00136FBA" w:rsidRPr="00136F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D1702D" w:rsidRPr="007301C7" w:rsidRDefault="007301C7" w:rsidP="007301C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136FBA" w:rsidRPr="00136FBA">
        <w:rPr>
          <w:rFonts w:ascii="TH SarabunPSK" w:hAnsi="TH SarabunPSK" w:cs="TH SarabunPSK"/>
          <w:sz w:val="32"/>
          <w:szCs w:val="32"/>
          <w:cs/>
          <w:lang w:bidi="th-TH"/>
        </w:rPr>
        <w:t>การสอนและการวิจัย และสามารถสนับสนุนการพัฒนาบุคลากรทั้งสายวิชาการและสายสนับสนุน</w:t>
      </w:r>
      <w:r w:rsidR="00136FBA" w:rsidRPr="00136F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6FBA" w:rsidRPr="00136FBA">
        <w:rPr>
          <w:rFonts w:ascii="TH SarabunPSK" w:hAnsi="TH SarabunPSK" w:cs="TH SarabunPSK"/>
          <w:sz w:val="32"/>
          <w:szCs w:val="32"/>
          <w:cs/>
          <w:lang w:bidi="th-TH"/>
        </w:rPr>
        <w:t>ตามแผนพัฒนาบุคลากรได้</w:t>
      </w:r>
      <w:r w:rsidR="00136FBA" w:rsidRPr="00136F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อย่างน้อยหน่วยงานละ </w:t>
      </w:r>
      <w:r w:rsidR="000C7E6E">
        <w:rPr>
          <w:rFonts w:ascii="TH SarabunPSK" w:hAnsi="TH SarabunPSK" w:cs="TH SarabunPSK" w:hint="cs"/>
          <w:sz w:val="32"/>
          <w:szCs w:val="32"/>
          <w:rtl/>
          <w:cs/>
        </w:rPr>
        <w:t>2</w:t>
      </w:r>
      <w:r w:rsidR="000C7E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6FBA" w:rsidRPr="00136FBA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องค์ความรู้</w:t>
      </w:r>
    </w:p>
    <w:tbl>
      <w:tblPr>
        <w:tblW w:w="13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119"/>
        <w:gridCol w:w="3543"/>
        <w:gridCol w:w="2694"/>
        <w:gridCol w:w="2262"/>
      </w:tblGrid>
      <w:tr w:rsidR="00136FBA" w:rsidRPr="00796697" w:rsidTr="00C47CA9">
        <w:trPr>
          <w:trHeight w:val="564"/>
          <w:tblHeader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136FBA" w:rsidRPr="00796697" w:rsidRDefault="00136FBA" w:rsidP="00136F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7966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ประเด็นยุทธศาสตร์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36FBA" w:rsidRPr="00796697" w:rsidRDefault="00136FBA" w:rsidP="00136F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7966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เป้าประสงค์เชิงยุทธศาสตร์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36FBA" w:rsidRPr="00796697" w:rsidRDefault="00136FBA" w:rsidP="00136F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7966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ตัวชี้วัด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36FBA" w:rsidRPr="00796697" w:rsidRDefault="00136FBA" w:rsidP="00136F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องค์ความรู้ที่เลือก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136FBA" w:rsidRPr="00796697" w:rsidRDefault="00136FBA" w:rsidP="00136F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7966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ประเภทองค์ความรู้</w:t>
            </w:r>
          </w:p>
        </w:tc>
      </w:tr>
      <w:tr w:rsidR="007301C7" w:rsidRPr="00796697" w:rsidTr="00C47CA9">
        <w:trPr>
          <w:trHeight w:val="564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</w:tcPr>
          <w:p w:rsidR="007301C7" w:rsidRDefault="00720114" w:rsidP="00720114">
            <w:pPr>
              <w:rPr>
                <w:rFonts w:ascii="TH SarabunPSK" w:hAnsi="TH SarabunPSK" w:cs="TH SarabunPSK"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ประเด็น</w:t>
            </w:r>
            <w:r w:rsidR="007301C7"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="007301C7" w:rsidRPr="0079669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1</w:t>
            </w:r>
          </w:p>
          <w:p w:rsidR="00720114" w:rsidRPr="00720114" w:rsidRDefault="00720114" w:rsidP="00720114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การผลิตบัณฑิตและพัฒนาครูให้มีคุณภาพตามมาตรฐานวิชาชีพ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C47CA9" w:rsidRDefault="00C47CA9" w:rsidP="00C47CA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1.1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79669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บัณฑิตครูมีมาตรฐานวิชาชีพและ</w:t>
            </w:r>
          </w:p>
          <w:p w:rsidR="007301C7" w:rsidRPr="00796697" w:rsidRDefault="00C47CA9" w:rsidP="00C47CA9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มีคุณภาพตามมาตรฐานวิชาชีพ</w:t>
            </w:r>
          </w:p>
        </w:tc>
        <w:tc>
          <w:tcPr>
            <w:tcW w:w="3543" w:type="dxa"/>
            <w:vMerge w:val="restart"/>
          </w:tcPr>
          <w:p w:rsidR="007301C7" w:rsidRPr="007301C7" w:rsidRDefault="009A324E" w:rsidP="00D1702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1. </w:t>
            </w:r>
            <w:r w:rsidRPr="0079669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ร้อยละของบัณฑิตครูที่จบจากมหาวิทยาลัยราชภัฏสกลนครที่สอบบรรจุได้และขึ้นบัญชี</w:t>
            </w:r>
          </w:p>
          <w:p w:rsidR="007301C7" w:rsidRDefault="007301C7" w:rsidP="007301C7">
            <w:pPr>
              <w:ind w:left="237" w:hanging="237"/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จำนวนบุคลากรทางการศึกษาท้องถิ่นที่</w:t>
            </w:r>
          </w:p>
          <w:p w:rsidR="009A324E" w:rsidRDefault="007301C7" w:rsidP="009A324E">
            <w:pPr>
              <w:ind w:left="237" w:hanging="237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ได้รับการพัฒนาจากมหาวิทยาลัยราชภัฏ</w:t>
            </w:r>
          </w:p>
          <w:p w:rsidR="007301C7" w:rsidRPr="009A324E" w:rsidRDefault="007301C7" w:rsidP="009A324E">
            <w:pPr>
              <w:ind w:left="237" w:hanging="23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สกลนคร</w:t>
            </w:r>
          </w:p>
          <w:p w:rsidR="00DA00F4" w:rsidRDefault="007301C7" w:rsidP="00DA00F4">
            <w:pPr>
              <w:ind w:left="237" w:hanging="237"/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ร้อยละของโรงเรียนเครือข่ายที่นำความรู้</w:t>
            </w:r>
          </w:p>
          <w:p w:rsidR="00DA00F4" w:rsidRDefault="007301C7" w:rsidP="00DA00F4">
            <w:pPr>
              <w:ind w:left="237" w:hanging="237"/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จากมหาวิทยาลัยราชภัฏสกลนครไปใช้</w:t>
            </w:r>
          </w:p>
          <w:p w:rsidR="007301C7" w:rsidRPr="00DA00F4" w:rsidRDefault="007301C7" w:rsidP="00DA00F4">
            <w:pPr>
              <w:ind w:left="237" w:hanging="23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ประโยชน์ในการจัดการเรียนการสอน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7301C7" w:rsidRPr="00796697" w:rsidRDefault="007301C7" w:rsidP="009E09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</w:tcBorders>
          </w:tcPr>
          <w:p w:rsidR="007301C7" w:rsidRPr="00DA00F4" w:rsidRDefault="007301C7" w:rsidP="009E09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00F4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DA00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</w:t>
            </w:r>
            <w:r w:rsidR="00DA00F4"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การเรียนการสอน</w:t>
            </w:r>
          </w:p>
          <w:p w:rsidR="00DA00F4" w:rsidRPr="00DA00F4" w:rsidRDefault="00DA00F4" w:rsidP="009E09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00F4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ด้านการวิจัย</w:t>
            </w:r>
          </w:p>
          <w:p w:rsidR="00DA00F4" w:rsidRPr="00DA00F4" w:rsidRDefault="00DA00F4" w:rsidP="009E09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00F4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ด้านบริหารจัดการ</w:t>
            </w:r>
          </w:p>
          <w:p w:rsidR="00DA00F4" w:rsidRPr="00DA00F4" w:rsidRDefault="00DA00F4" w:rsidP="009E09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00F4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ด้านศิลปะและวัฒนธรรม</w:t>
            </w:r>
          </w:p>
          <w:p w:rsidR="007301C7" w:rsidRPr="00796697" w:rsidRDefault="007301C7" w:rsidP="009E09B5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7301C7" w:rsidRPr="00796697" w:rsidTr="0052495D">
        <w:trPr>
          <w:trHeight w:val="564"/>
        </w:trPr>
        <w:tc>
          <w:tcPr>
            <w:tcW w:w="2297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7301C7" w:rsidRPr="00796697" w:rsidRDefault="007301C7" w:rsidP="00136FBA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47CA9" w:rsidRDefault="00C47CA9" w:rsidP="009E09B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1.2 </w:t>
            </w:r>
            <w:r w:rsidR="007301C7" w:rsidRPr="0079669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ครูและบุคลากรทางการศึกษา</w:t>
            </w:r>
          </w:p>
          <w:p w:rsidR="007301C7" w:rsidRPr="00796697" w:rsidRDefault="007301C7" w:rsidP="009E09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มี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ความเชี่ยวชาญและมีคุณภาพตามมาตรฐานวิชาชีพ</w:t>
            </w:r>
          </w:p>
        </w:tc>
        <w:tc>
          <w:tcPr>
            <w:tcW w:w="3543" w:type="dxa"/>
            <w:vMerge/>
            <w:tcBorders>
              <w:bottom w:val="dotted" w:sz="4" w:space="0" w:color="auto"/>
            </w:tcBorders>
          </w:tcPr>
          <w:p w:rsidR="007301C7" w:rsidRPr="00796697" w:rsidRDefault="007301C7" w:rsidP="009E09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7301C7" w:rsidRPr="00796697" w:rsidRDefault="007301C7" w:rsidP="009E09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7301C7" w:rsidRPr="00796697" w:rsidRDefault="007301C7" w:rsidP="009E09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01C7" w:rsidRPr="00796697" w:rsidTr="00C47CA9">
        <w:tc>
          <w:tcPr>
            <w:tcW w:w="2297" w:type="dxa"/>
            <w:vMerge w:val="restart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20114" w:rsidRDefault="00720114" w:rsidP="009E09B5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ประเด็น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</w:t>
            </w:r>
          </w:p>
          <w:p w:rsidR="00720114" w:rsidRDefault="007301C7" w:rsidP="009E09B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การยกระดับคุณภาพ</w:t>
            </w:r>
          </w:p>
          <w:p w:rsidR="007301C7" w:rsidRPr="00796697" w:rsidRDefault="007301C7" w:rsidP="009E09B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การศึกษาสู่ระดับสากล</w:t>
            </w:r>
          </w:p>
        </w:tc>
        <w:tc>
          <w:tcPr>
            <w:tcW w:w="3119" w:type="dxa"/>
            <w:tcBorders>
              <w:top w:val="dotted" w:sz="4" w:space="0" w:color="auto"/>
              <w:bottom w:val="nil"/>
            </w:tcBorders>
          </w:tcPr>
          <w:p w:rsidR="0052495D" w:rsidRPr="0052495D" w:rsidRDefault="007E1500" w:rsidP="0052495D">
            <w:pPr>
              <w:pStyle w:val="a3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2495D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นักศึกษา บัณฑิตและประชาชน</w:t>
            </w:r>
          </w:p>
          <w:p w:rsidR="0052495D" w:rsidRPr="0052495D" w:rsidRDefault="007E1500" w:rsidP="0052495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2495D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ได้รับการพัฒนา</w:t>
            </w:r>
            <w:r w:rsidR="0052495D" w:rsidRPr="0052495D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ศักยภาพและทักษะวิชาชีพตามมาตรฐา</w:t>
            </w:r>
            <w:r w:rsidR="0052495D" w:rsidRPr="0052495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3543" w:type="dxa"/>
            <w:vMerge w:val="restart"/>
            <w:tcBorders>
              <w:top w:val="dotted" w:sz="4" w:space="0" w:color="auto"/>
              <w:bottom w:val="nil"/>
            </w:tcBorders>
          </w:tcPr>
          <w:p w:rsidR="005A3D0A" w:rsidRDefault="007301C7" w:rsidP="005A3D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ร้อยละของบัณฑิตปริญญาตรีที่ได้งานทำหรือประกอบอาชีพอิสระภายใน</w:t>
            </w:r>
            <w:r w:rsidRPr="00796697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ปี</w:t>
            </w:r>
          </w:p>
          <w:p w:rsidR="005A3D0A" w:rsidRDefault="007301C7" w:rsidP="005A3D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 ร้อยละของนักศึกษาระดับปริญญาตรี</w:t>
            </w:r>
          </w:p>
          <w:p w:rsidR="005A3D0A" w:rsidRDefault="007301C7" w:rsidP="005A3D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ชั้นปีสุดท้ายที่ผ่านการทดสอบทักษะ</w:t>
            </w:r>
          </w:p>
          <w:p w:rsidR="007301C7" w:rsidRPr="00796697" w:rsidRDefault="007301C7" w:rsidP="005A3D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ด้านภาษาอังกฤษและสารสนเทศ</w:t>
            </w:r>
          </w:p>
          <w:p w:rsidR="007301C7" w:rsidRPr="00796697" w:rsidRDefault="007301C7" w:rsidP="00D1702D">
            <w:pPr>
              <w:tabs>
                <w:tab w:val="left" w:pos="25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ในศตวรรษที่ </w:t>
            </w:r>
            <w:r w:rsidRPr="0079669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21</w:t>
            </w:r>
          </w:p>
          <w:p w:rsidR="007301C7" w:rsidRPr="00796697" w:rsidRDefault="007301C7" w:rsidP="00D1702D">
            <w:pPr>
              <w:tabs>
                <w:tab w:val="left" w:pos="25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</w:rPr>
              <w:lastRenderedPageBreak/>
              <w:t>3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ร้อยละของผู้เข้าร่วมหลักสูตรระยะสั้น แบบไม่ได้รับปริญญา (</w:t>
            </w:r>
            <w:r w:rsidRPr="00796697">
              <w:rPr>
                <w:rFonts w:ascii="TH SarabunPSK" w:hAnsi="TH SarabunPSK" w:cs="TH SarabunPSK"/>
                <w:sz w:val="28"/>
                <w:szCs w:val="28"/>
              </w:rPr>
              <w:t>Non degree Program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นำความรู้ไปใช้ประโยชน์</w:t>
            </w:r>
          </w:p>
          <w:p w:rsidR="007301C7" w:rsidRPr="00796697" w:rsidRDefault="007301C7" w:rsidP="00D1702D">
            <w:pPr>
              <w:tabs>
                <w:tab w:val="left" w:pos="258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9669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ร้อยละความพึงพอใจของผู้ใช้บัณฑิตต่อบัณฑิตตามกรอบ </w:t>
            </w:r>
            <w:r w:rsidRPr="00796697">
              <w:rPr>
                <w:rFonts w:ascii="TH SarabunPSK" w:hAnsi="TH SarabunPSK" w:cs="TH SarabunPSK"/>
                <w:sz w:val="28"/>
                <w:szCs w:val="28"/>
              </w:rPr>
              <w:t>TQF</w:t>
            </w:r>
          </w:p>
          <w:p w:rsidR="007301C7" w:rsidRPr="00796697" w:rsidRDefault="007301C7" w:rsidP="00D1702D">
            <w:pPr>
              <w:tabs>
                <w:tab w:val="left" w:pos="258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ร้อยละความพึงพอใจของนักศึกษาต่อสถาบันอุดมศึกษา</w:t>
            </w:r>
          </w:p>
          <w:p w:rsidR="007301C7" w:rsidRPr="00796697" w:rsidRDefault="007301C7" w:rsidP="00D1702D">
            <w:pPr>
              <w:tabs>
                <w:tab w:val="left" w:pos="258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ร้อยละอาจารย์ประจำสถาบันที่มีคุณวุฒิปริญญาเอก</w:t>
            </w:r>
          </w:p>
          <w:p w:rsidR="00E84FA0" w:rsidRDefault="007301C7" w:rsidP="00D1702D">
            <w:pPr>
              <w:tabs>
                <w:tab w:val="left" w:pos="258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6697">
              <w:rPr>
                <w:rFonts w:ascii="TH SarabunPSK" w:eastAsia="Angsana New" w:hAnsi="TH SarabunPSK" w:cs="TH SarabunPSK"/>
                <w:sz w:val="28"/>
                <w:szCs w:val="28"/>
              </w:rPr>
              <w:t>7</w:t>
            </w:r>
            <w:r w:rsidRPr="00796697"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  <w:t>. ร้อยละอาจารย์ประจำสถาบันที่ดำรงตำแหน่งทางวิชาการ</w:t>
            </w:r>
            <w:r w:rsidRPr="007966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796697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ร้อยละของอาจารย์ที่นำความรู</w:t>
            </w:r>
            <w:r w:rsidR="005A3D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้ไปใช้</w:t>
            </w:r>
          </w:p>
          <w:p w:rsidR="005A3D0A" w:rsidRDefault="005A3D0A" w:rsidP="00D1702D">
            <w:pPr>
              <w:tabs>
                <w:tab w:val="left" w:pos="25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ในการจัดการเรียนการสอนด้วย</w:t>
            </w:r>
            <w:r w:rsidR="007301C7"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ภาษา</w:t>
            </w:r>
          </w:p>
          <w:p w:rsidR="007301C7" w:rsidRPr="00796697" w:rsidRDefault="007301C7" w:rsidP="00D1702D">
            <w:pPr>
              <w:tabs>
                <w:tab w:val="left" w:pos="258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ต่างประเทศ</w:t>
            </w:r>
          </w:p>
        </w:tc>
        <w:tc>
          <w:tcPr>
            <w:tcW w:w="2694" w:type="dxa"/>
            <w:vMerge w:val="restart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301C7" w:rsidRPr="00796697" w:rsidRDefault="007301C7" w:rsidP="009E09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A00F4" w:rsidRPr="00DA00F4" w:rsidRDefault="00DA00F4" w:rsidP="00DA00F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00F4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</w:t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การเรียนการสอน</w:t>
            </w:r>
          </w:p>
          <w:p w:rsidR="00DA00F4" w:rsidRPr="00DA00F4" w:rsidRDefault="00DA00F4" w:rsidP="00DA00F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00F4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ด้านการวิจัย</w:t>
            </w:r>
          </w:p>
          <w:p w:rsidR="00DA00F4" w:rsidRPr="00DA00F4" w:rsidRDefault="00DA00F4" w:rsidP="00DA00F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00F4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ด้านบริหารจัดการ</w:t>
            </w:r>
          </w:p>
          <w:p w:rsidR="00DA00F4" w:rsidRPr="00DA00F4" w:rsidRDefault="00DA00F4" w:rsidP="00DA00F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00F4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ด้านศิลปะและวัฒนธรรม</w:t>
            </w:r>
          </w:p>
          <w:p w:rsidR="007301C7" w:rsidRPr="00796697" w:rsidRDefault="007301C7" w:rsidP="009E09B5">
            <w:pPr>
              <w:ind w:left="254" w:hanging="23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1C7" w:rsidRPr="00796697" w:rsidRDefault="007301C7" w:rsidP="009E09B5">
            <w:pPr>
              <w:ind w:left="254" w:hanging="23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52495D" w:rsidRPr="00796697" w:rsidTr="0052495D">
        <w:tc>
          <w:tcPr>
            <w:tcW w:w="2297" w:type="dxa"/>
            <w:vMerge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52495D" w:rsidRDefault="0052495D" w:rsidP="009E09B5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52495D" w:rsidRPr="0052495D" w:rsidRDefault="0052495D" w:rsidP="0052495D">
            <w:pPr>
              <w:pStyle w:val="a3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52495D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บัณฑิตเป็นคนดีมีจิตสาธารณะ</w:t>
            </w:r>
          </w:p>
        </w:tc>
        <w:tc>
          <w:tcPr>
            <w:tcW w:w="3543" w:type="dxa"/>
            <w:vMerge/>
            <w:tcBorders>
              <w:top w:val="dotted" w:sz="4" w:space="0" w:color="auto"/>
              <w:bottom w:val="nil"/>
            </w:tcBorders>
          </w:tcPr>
          <w:p w:rsidR="0052495D" w:rsidRPr="00796697" w:rsidRDefault="0052495D" w:rsidP="005A3D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52495D" w:rsidRPr="00796697" w:rsidRDefault="0052495D" w:rsidP="009E09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52495D" w:rsidRPr="00DA00F4" w:rsidRDefault="0052495D" w:rsidP="00DA00F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495D" w:rsidRPr="00796697" w:rsidTr="00E84FA0"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52495D" w:rsidRPr="0052495D" w:rsidRDefault="003306DD" w:rsidP="0052495D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2.3 </w:t>
            </w:r>
            <w:r w:rsidR="00E811CD" w:rsidRPr="0079669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อาจารย์ได้รับการพัฒนาศักยภาพทั้งด้านคุณวุฒิการศึกษาตำแหน่งทางวิชาการและสมรรถนะวิชาชีพ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495D" w:rsidRPr="00796697" w:rsidRDefault="0052495D" w:rsidP="0052495D">
            <w:pPr>
              <w:ind w:left="254" w:hanging="23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495D" w:rsidRPr="00796697" w:rsidTr="00C47CA9">
        <w:tc>
          <w:tcPr>
            <w:tcW w:w="22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495D" w:rsidRDefault="004D2D55" w:rsidP="0052495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ประเด็น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ยุทธศาสตร์ที่ 3</w:t>
            </w:r>
          </w:p>
          <w:p w:rsidR="004D2D55" w:rsidRPr="00796697" w:rsidRDefault="004D2D55" w:rsidP="0052495D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การพัฒนาท้องถิ่นอย่างยั่งยืน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52495D" w:rsidRPr="00796697" w:rsidRDefault="00FA608D" w:rsidP="0052495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9669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1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มีผลงานวิจัย งานสร้างสรรค์ และนวัตกรรม ที่มีคุณค่าต่อสังคมและได้รับการยอมรับในระดับสากล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796697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. ผลงานวิจัยและงานสร้างสรรค์ที่ตีพิมพ์เผยแพร่ในวารสารระดับชาติและนานาชาติ</w:t>
            </w:r>
          </w:p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pacing w:val="-6"/>
                <w:sz w:val="28"/>
                <w:szCs w:val="28"/>
              </w:rPr>
              <w:t>2</w:t>
            </w:r>
            <w:r w:rsidRPr="00796697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. จำนวนงานวิจัยงานสร้างสรรค์ และนวัตกรรม ที่พัฒนาต่อยอดเชิงพาณิชย์และอุตสาหกรรม</w:t>
            </w:r>
          </w:p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ประชาชนหลุดพ้นจากความยากจนของจังหวัดเพิ่มขึ้น</w:t>
            </w:r>
          </w:p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A3D0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จำนวนชุมชนที่สามารถจัดการตนเองได้จากองค์ความรู้ของมหาวิทยาลัย</w:t>
            </w:r>
          </w:p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จำนวนโครงการที่บูรณาการพันธกิจสัมพันธ์เพื่อพัฒนาสังคมและสิ่งแวดล้อมของชุมชนท้องถิ่น</w:t>
            </w:r>
          </w:p>
          <w:p w:rsidR="0052495D" w:rsidRPr="005A3D0A" w:rsidRDefault="0052495D" w:rsidP="0052495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</w:rPr>
              <w:lastRenderedPageBreak/>
              <w:t>6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จำนวนองค์ความรู้ด้านศิลปวัฒนธรรมที่ทำให้เกิดความภาคภูมิใจ ในความเป็นไทยหรือสร้างโอกาสและมูลค่าเพิ่มให้กับผู้เรียน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ครอบครัว ท้องถิ่น ชุมชน 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สังคม และประเทศชาติ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495D" w:rsidRPr="00DA00F4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00F4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</w:t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การเรียนการสอน</w:t>
            </w:r>
          </w:p>
          <w:p w:rsidR="0052495D" w:rsidRPr="00DA00F4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00F4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ด้านการวิจัย</w:t>
            </w:r>
          </w:p>
          <w:p w:rsidR="0052495D" w:rsidRPr="00DA00F4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00F4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ด้านบริหารจัดการ</w:t>
            </w:r>
          </w:p>
          <w:p w:rsidR="0052495D" w:rsidRPr="00DA00F4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00F4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ด้านศิลปะและวัฒนธรรม</w:t>
            </w:r>
          </w:p>
          <w:p w:rsidR="0052495D" w:rsidRPr="00796697" w:rsidRDefault="0052495D" w:rsidP="0052495D">
            <w:pPr>
              <w:ind w:left="254" w:hanging="23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495D" w:rsidRPr="00796697" w:rsidTr="00FA608D">
        <w:tc>
          <w:tcPr>
            <w:tcW w:w="22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A608D" w:rsidRDefault="00FA608D" w:rsidP="0052495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="0052495D"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ท้องถิ่นมีความรู้จากงานวิจัย </w:t>
            </w:r>
          </w:p>
          <w:p w:rsidR="00FA608D" w:rsidRDefault="0052495D" w:rsidP="0052495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งานสร้างสรรค์ และนวัตกรรมถ่ายทอด</w:t>
            </w:r>
          </w:p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สู่การพัฒนาตนเองอย่างยั่งยืน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495D" w:rsidRPr="00796697" w:rsidRDefault="0052495D" w:rsidP="0052495D">
            <w:pPr>
              <w:ind w:left="254" w:hanging="23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495D" w:rsidRPr="00796697" w:rsidTr="00FA608D">
        <w:tc>
          <w:tcPr>
            <w:tcW w:w="229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96697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เป็นศูนย์กลางการเรียนรู้ศาสตร์หลากหลายแขนงทั้งองค์ความรู้</w:t>
            </w:r>
          </w:p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ระดับท้องถิ่นและระดับสากล</w:t>
            </w:r>
          </w:p>
        </w:tc>
        <w:tc>
          <w:tcPr>
            <w:tcW w:w="3543" w:type="dxa"/>
            <w:vMerge/>
            <w:tcBorders>
              <w:top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2495D" w:rsidRPr="00796697" w:rsidRDefault="0052495D" w:rsidP="0052495D">
            <w:pPr>
              <w:ind w:left="254" w:hanging="23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495D" w:rsidRPr="00796697" w:rsidTr="00E84FA0">
        <w:tc>
          <w:tcPr>
            <w:tcW w:w="2297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A608D" w:rsidRDefault="00FA608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3.4 </w:t>
            </w:r>
            <w:r w:rsidRPr="0079669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นักศึกษา บุคลากรและประชาชน อนุรักษ์ ฟื้นฟู สืบสาน ส่งเสริมภาษา 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ศิลปวัฒนธรรม ภูมิปัญญาท้องถิ่น และรู้เท่าทันการเปลี่ยนแปลงทางวัฒนธรรม</w:t>
            </w:r>
          </w:p>
          <w:p w:rsidR="0052495D" w:rsidRPr="00796697" w:rsidRDefault="0052495D" w:rsidP="00FA608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</w:tc>
        <w:tc>
          <w:tcPr>
            <w:tcW w:w="3543" w:type="dxa"/>
            <w:vMerge/>
            <w:tcBorders>
              <w:bottom w:val="dotted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52495D" w:rsidRPr="00796697" w:rsidRDefault="0052495D" w:rsidP="0052495D">
            <w:pPr>
              <w:ind w:left="254" w:hanging="23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495D" w:rsidRPr="00796697" w:rsidTr="00E84FA0">
        <w:tc>
          <w:tcPr>
            <w:tcW w:w="2297" w:type="dxa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A0D2D" w:rsidRDefault="00AA0D2D" w:rsidP="00AA0D2D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ประเด็น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การพัฒนาระบบบริหารจัดการให้มีประสิทธิภาพ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9669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1</w:t>
            </w:r>
            <w:r w:rsidR="0057426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574263" w:rsidRPr="0079669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มหาวิทยาลัยมีการบริหารจัดการที่ดีมีคุณภาพเป็นไปตามหลัก</w:t>
            </w:r>
            <w:r w:rsidR="00574263"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ธรรมาภิบาล</w:t>
            </w:r>
          </w:p>
        </w:tc>
        <w:tc>
          <w:tcPr>
            <w:tcW w:w="3543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จำนวนระบบที่ใช้ในการบริหารจัดการ</w:t>
            </w:r>
          </w:p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ระดับคุณธรรมและความโปร่งใสในการดำเนินงาน</w:t>
            </w:r>
          </w:p>
          <w:p w:rsidR="0052495D" w:rsidRPr="005A3D0A" w:rsidRDefault="0052495D" w:rsidP="0052495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ระดับความพึงพอใจของผู้มีส่วนได้ส่วนเสียที่มีต่อการบริหารงานของมหาวิทยาลัย</w:t>
            </w:r>
          </w:p>
          <w:p w:rsidR="0052495D" w:rsidRPr="005A3D0A" w:rsidRDefault="0052495D" w:rsidP="0052495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จำนวนฐานข้อมูลที่มีการบูรณาการร่วมกันภายในมหาวิทยาลัย</w:t>
            </w:r>
          </w:p>
          <w:p w:rsidR="0052495D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ร้อยละบุคลากรสายสนับสนุนวิชาการ</w:t>
            </w:r>
          </w:p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ได้รับความก้าวหน้าตามสายงานประเภทผู้บริหารและประเภทวิชาชีพเฉพาะเชี่ยวชาญเฉพาะด้วยระบบพัฒนาบุคลากรที่มีคุณภาพ</w:t>
            </w:r>
          </w:p>
          <w:p w:rsidR="0052495D" w:rsidRPr="00796697" w:rsidRDefault="0052495D" w:rsidP="0052495D">
            <w:pPr>
              <w:pStyle w:val="a6"/>
              <w:spacing w:before="0" w:beforeAutospacing="0" w:after="0" w:afterAutospacing="0"/>
              <w:ind w:right="314"/>
              <w:rPr>
                <w:rFonts w:ascii="TH SarabunPSK" w:hAnsi="TH SarabunPSK" w:cs="TH SarabunPSK"/>
              </w:rPr>
            </w:pPr>
            <w:r w:rsidRPr="00796697">
              <w:rPr>
                <w:rFonts w:ascii="TH SarabunPSK" w:hAnsi="TH SarabunPSK" w:cs="TH SarabunPSK"/>
              </w:rPr>
              <w:t>6</w:t>
            </w:r>
            <w:r w:rsidRPr="00796697">
              <w:rPr>
                <w:rFonts w:ascii="TH SarabunPSK" w:hAnsi="TH SarabunPSK" w:cs="TH SarabunPSK"/>
                <w:cs/>
              </w:rPr>
              <w:t>. ระดับความสำเร็จของการบริหารจัดการเชิงรุกพลิกโฉมมหาวิทยาลัยเพื่อการพัฒนาท้องถิ่นอย่างมีสุขภาวะ</w:t>
            </w:r>
          </w:p>
        </w:tc>
        <w:tc>
          <w:tcPr>
            <w:tcW w:w="2694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52495D" w:rsidRPr="00DA00F4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00F4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</w:t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การเรียนการสอน</w:t>
            </w:r>
          </w:p>
          <w:p w:rsidR="0052495D" w:rsidRPr="00DA00F4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00F4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ด้านการวิจัย</w:t>
            </w:r>
          </w:p>
          <w:p w:rsidR="0052495D" w:rsidRPr="00DA00F4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00F4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ด้านบริหารจัดการ</w:t>
            </w:r>
          </w:p>
          <w:p w:rsidR="0052495D" w:rsidRPr="00DA00F4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00F4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A00F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ด้านศิลปะและวัฒนธรรม</w:t>
            </w:r>
          </w:p>
          <w:p w:rsidR="0052495D" w:rsidRPr="00796697" w:rsidRDefault="0052495D" w:rsidP="0052495D">
            <w:pPr>
              <w:ind w:left="254" w:hanging="23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495D" w:rsidRPr="00796697" w:rsidTr="00C47CA9">
        <w:tc>
          <w:tcPr>
            <w:tcW w:w="229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4647C2" w:rsidRDefault="00574263" w:rsidP="00574263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4.2 </w:t>
            </w:r>
            <w:r w:rsidRPr="0079669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บุคลากรของมหาวิทยาลัย</w:t>
            </w:r>
          </w:p>
          <w:p w:rsidR="0052495D" w:rsidRPr="00574263" w:rsidRDefault="00574263" w:rsidP="00574263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9669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มีศักยภาพสูงขึ้นด้านการบริหารจัดการ</w:t>
            </w:r>
          </w:p>
        </w:tc>
        <w:tc>
          <w:tcPr>
            <w:tcW w:w="3543" w:type="dxa"/>
            <w:vMerge/>
            <w:tcBorders>
              <w:top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</w:tcPr>
          <w:p w:rsidR="0052495D" w:rsidRPr="00796697" w:rsidRDefault="0052495D" w:rsidP="0052495D">
            <w:pPr>
              <w:ind w:left="254" w:hanging="23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495D" w:rsidRPr="00796697" w:rsidTr="00C47CA9">
        <w:tc>
          <w:tcPr>
            <w:tcW w:w="22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52495D" w:rsidRDefault="004647C2" w:rsidP="0052495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4.3 </w:t>
            </w:r>
            <w:r w:rsidR="0052495D" w:rsidRPr="0079669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การบริหารจัดการเชิงรุก</w:t>
            </w:r>
          </w:p>
          <w:p w:rsidR="004647C2" w:rsidRPr="00796697" w:rsidRDefault="004647C2" w:rsidP="0052495D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495D" w:rsidRPr="00796697" w:rsidRDefault="0052495D" w:rsidP="005249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495D" w:rsidRPr="00796697" w:rsidRDefault="0052495D" w:rsidP="0052495D">
            <w:pPr>
              <w:ind w:left="254" w:hanging="23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36FBA" w:rsidRDefault="00136FBA" w:rsidP="00136FB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sectPr w:rsidR="00136FBA" w:rsidSect="00BB708F">
      <w:pgSz w:w="16838" w:h="11906" w:orient="landscape" w:code="9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TH NiramitIT๙ 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A95"/>
    <w:multiLevelType w:val="hybridMultilevel"/>
    <w:tmpl w:val="6BD2F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57A77"/>
    <w:multiLevelType w:val="multilevel"/>
    <w:tmpl w:val="DAE29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F53899"/>
    <w:multiLevelType w:val="multilevel"/>
    <w:tmpl w:val="2AA2E5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19"/>
    <w:rsid w:val="000C7E6E"/>
    <w:rsid w:val="000E01B9"/>
    <w:rsid w:val="00136FBA"/>
    <w:rsid w:val="00257690"/>
    <w:rsid w:val="002B3A19"/>
    <w:rsid w:val="002E0A2E"/>
    <w:rsid w:val="003306DD"/>
    <w:rsid w:val="004647C2"/>
    <w:rsid w:val="004D2D55"/>
    <w:rsid w:val="0052495D"/>
    <w:rsid w:val="00562382"/>
    <w:rsid w:val="00574263"/>
    <w:rsid w:val="005A3D0A"/>
    <w:rsid w:val="00720114"/>
    <w:rsid w:val="007301C7"/>
    <w:rsid w:val="00796697"/>
    <w:rsid w:val="007E1500"/>
    <w:rsid w:val="008573EB"/>
    <w:rsid w:val="00966A45"/>
    <w:rsid w:val="009A324E"/>
    <w:rsid w:val="00A4503F"/>
    <w:rsid w:val="00AA0D2D"/>
    <w:rsid w:val="00BB708F"/>
    <w:rsid w:val="00C47CA9"/>
    <w:rsid w:val="00D1702D"/>
    <w:rsid w:val="00DA00F4"/>
    <w:rsid w:val="00E811CD"/>
    <w:rsid w:val="00E84FA0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B3DC"/>
  <w15:chartTrackingRefBased/>
  <w15:docId w15:val="{7742ACA5-E58F-472F-A522-ADE92B94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1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2B3A19"/>
    <w:pPr>
      <w:ind w:left="720"/>
      <w:contextualSpacing/>
    </w:pPr>
  </w:style>
  <w:style w:type="table" w:styleId="a5">
    <w:name w:val="Table Grid"/>
    <w:basedOn w:val="a1"/>
    <w:rsid w:val="002B3A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2B3A19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6">
    <w:name w:val="Normal (Web)"/>
    <w:basedOn w:val="a"/>
    <w:uiPriority w:val="99"/>
    <w:unhideWhenUsed/>
    <w:rsid w:val="00796697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character" w:styleId="a7">
    <w:name w:val="annotation reference"/>
    <w:basedOn w:val="a0"/>
    <w:uiPriority w:val="99"/>
    <w:semiHidden/>
    <w:unhideWhenUsed/>
    <w:rsid w:val="0052495D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495D"/>
    <w:rPr>
      <w:sz w:val="20"/>
      <w:szCs w:val="20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52495D"/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495D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52495D"/>
    <w:rPr>
      <w:rFonts w:ascii="Times New Roman" w:eastAsia="Times New Roman" w:hAnsi="Times New Roman" w:cs="Angsana New"/>
      <w:b/>
      <w:bCs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52495D"/>
    <w:rPr>
      <w:rFonts w:ascii="Leelawadee" w:hAnsi="Leelawadee" w:cs="Leelawadee"/>
      <w:sz w:val="18"/>
      <w:szCs w:val="18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2495D"/>
    <w:rPr>
      <w:rFonts w:ascii="Leelawadee" w:eastAsia="Times New Roman" w:hAnsi="Leelawadee" w:cs="Leelawade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0D4E-AB0D-4722-ACE2-18C21802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ASUS</cp:lastModifiedBy>
  <cp:revision>2</cp:revision>
  <dcterms:created xsi:type="dcterms:W3CDTF">2021-12-15T09:16:00Z</dcterms:created>
  <dcterms:modified xsi:type="dcterms:W3CDTF">2021-12-15T09:16:00Z</dcterms:modified>
</cp:coreProperties>
</file>