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39" w:rsidRDefault="00664270" w:rsidP="00635F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7.75pt;margin-top:-42.6pt;width:128.9pt;height:26.5pt;z-index:251658752;mso-width-relative:margin;mso-height-relative:margin">
            <v:textbox>
              <w:txbxContent>
                <w:p w:rsidR="00EA6E0B" w:rsidRPr="008B7299" w:rsidRDefault="00D34502" w:rsidP="00EA6E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เอกสารแนบ 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39.7pt;margin-top:-.6pt;width:508.7pt;height:724.05pt;z-index:-251658752" strokeweight="4.5pt">
            <v:stroke linestyle="thickThin"/>
            <v:textbox style="mso-next-textbox:#_x0000_s1026">
              <w:txbxContent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Default="003F5239" w:rsidP="003F5239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3F5239" w:rsidRPr="00852AFE" w:rsidRDefault="003F5239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852AFE" w:rsidRPr="00852AFE" w:rsidRDefault="00852AFE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852AFE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รายงานผลการดำเนินงานตามแผนบริหารและพัฒนาบุคลากร</w:t>
                  </w:r>
                </w:p>
                <w:p w:rsidR="00852AFE" w:rsidRPr="00852AFE" w:rsidRDefault="00852AFE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852AFE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ชื่อหน่วยงาน.........................................</w:t>
                  </w:r>
                </w:p>
                <w:p w:rsidR="00852AFE" w:rsidRPr="00852AFE" w:rsidRDefault="00852AFE" w:rsidP="003F52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852AFE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ประจำปีงบประมาณ พ.ศ. 2559</w:t>
                  </w:r>
                </w:p>
              </w:txbxContent>
            </v:textbox>
          </v:shape>
        </w:pict>
      </w: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551886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017905" cy="12338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852AF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F5239" w:rsidRDefault="003F5239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E6591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7D48" w:rsidRDefault="008F7D48" w:rsidP="003F5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5911" w:rsidRDefault="00E65911" w:rsidP="00E659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5ACE" w:rsidRDefault="00E437A6" w:rsidP="00E65911">
      <w:pPr>
        <w:jc w:val="center"/>
        <w:rPr>
          <w:rFonts w:ascii="TH SarabunPSK" w:hAnsi="TH SarabunPSK" w:cs="TH SarabunPSK"/>
          <w:b/>
          <w:bCs/>
          <w:szCs w:val="24"/>
        </w:rPr>
      </w:pPr>
      <w:r w:rsidRPr="00051857">
        <w:rPr>
          <w:rFonts w:ascii="TH SarabunPSK" w:hAnsi="TH SarabunPSK" w:cs="TH SarabunPSK"/>
          <w:b/>
          <w:bCs/>
          <w:sz w:val="36"/>
          <w:szCs w:val="36"/>
          <w:cs/>
        </w:rPr>
        <w:t>บทสรุปสำหรับผู้บริหาร</w:t>
      </w:r>
    </w:p>
    <w:p w:rsidR="00051857" w:rsidRPr="00051857" w:rsidRDefault="00051857" w:rsidP="00635F36">
      <w:pPr>
        <w:jc w:val="center"/>
        <w:rPr>
          <w:rFonts w:ascii="TH SarabunPSK" w:hAnsi="TH SarabunPSK" w:cs="TH SarabunPSK"/>
          <w:b/>
          <w:bCs/>
          <w:szCs w:val="24"/>
          <w:cs/>
        </w:rPr>
      </w:pPr>
    </w:p>
    <w:p w:rsidR="00635F36" w:rsidRPr="0071783E" w:rsidRDefault="00635F36" w:rsidP="00635F36">
      <w:pPr>
        <w:pStyle w:val="a3"/>
        <w:numPr>
          <w:ilvl w:val="0"/>
          <w:numId w:val="16"/>
        </w:numPr>
        <w:spacing w:line="269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1783E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852AFE" w:rsidRDefault="001302F1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35F36" w:rsidRPr="001302F1" w:rsidRDefault="00EE441C" w:rsidP="00E65911">
      <w:pPr>
        <w:pStyle w:val="a3"/>
        <w:numPr>
          <w:ilvl w:val="0"/>
          <w:numId w:val="16"/>
        </w:numPr>
        <w:tabs>
          <w:tab w:val="left" w:pos="284"/>
        </w:tabs>
        <w:ind w:left="252" w:hanging="23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635F36" w:rsidRPr="001302F1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255</w:t>
      </w:r>
      <w:r w:rsidR="00852AF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852AFE" w:rsidRPr="00852AFE" w:rsidRDefault="001302F1" w:rsidP="00852A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0015F" w:rsidRPr="00635F36" w:rsidRDefault="00C0015F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2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ผลการดำเนินงาน</w:t>
      </w:r>
      <w:r w:rsidR="001302F1" w:rsidRPr="001302F1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255</w:t>
      </w:r>
      <w:r w:rsidR="00852AF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1302F1" w:rsidRPr="005E571C" w:rsidRDefault="001302F1" w:rsidP="001302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52AFE" w:rsidRDefault="00852AFE" w:rsidP="001302F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0B38" w:rsidRPr="00050B38" w:rsidRDefault="00050B38" w:rsidP="00050B38">
      <w:pPr>
        <w:pStyle w:val="a3"/>
        <w:numPr>
          <w:ilvl w:val="0"/>
          <w:numId w:val="21"/>
        </w:numPr>
        <w:ind w:left="294" w:hanging="3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 </w:t>
      </w:r>
    </w:p>
    <w:p w:rsidR="00050B38" w:rsidRPr="00D234AF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19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tabs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0B38" w:rsidRPr="00050B38" w:rsidRDefault="00050B38" w:rsidP="00050B38">
      <w:pPr>
        <w:pStyle w:val="a3"/>
        <w:numPr>
          <w:ilvl w:val="0"/>
          <w:numId w:val="21"/>
        </w:numPr>
        <w:ind w:left="308" w:hanging="3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ปัญหาอุปสรรคในการดำเนินงาน</w:t>
      </w:r>
    </w:p>
    <w:p w:rsidR="00050B38" w:rsidRPr="00D234AF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5004" w:rsidRPr="00852AFE" w:rsidRDefault="00050B38" w:rsidP="00852AFE">
      <w:pPr>
        <w:pStyle w:val="a3"/>
        <w:numPr>
          <w:ilvl w:val="0"/>
          <w:numId w:val="20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="00852AFE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2C5004" w:rsidRDefault="002C5004" w:rsidP="002C50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C5004" w:rsidRDefault="002C5004" w:rsidP="00852A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2C50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C5004" w:rsidRDefault="002C5004" w:rsidP="002C50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บทที่ 1 บทนำ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บทที่ 2 ผลการดำเนินการ</w:t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บทที่ 3 สรุปปัจจัยแห่งความสำเร็จและปัญหาอุปสรรค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C5004" w:rsidRDefault="002C5004" w:rsidP="002C5004">
      <w:pPr>
        <w:tabs>
          <w:tab w:val="left" w:pos="80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2C5004" w:rsidRDefault="002C5004" w:rsidP="002C5004">
      <w:pPr>
        <w:tabs>
          <w:tab w:val="left" w:pos="567"/>
          <w:tab w:val="left" w:pos="80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คำสั่ง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</w:t>
      </w:r>
      <w:r w:rsidRPr="002C5004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แต่งตั้งคณะทำงานจัดทำแผน</w:t>
      </w:r>
      <w:r w:rsidR="00852AFE">
        <w:rPr>
          <w:rFonts w:ascii="TH SarabunPSK" w:hAnsi="TH SarabunPSK" w:cs="TH SarabunPSK" w:hint="cs"/>
          <w:sz w:val="32"/>
          <w:szCs w:val="32"/>
          <w:cs/>
        </w:rPr>
        <w:t>บริหารและ</w:t>
      </w:r>
      <w:r>
        <w:rPr>
          <w:rFonts w:ascii="TH SarabunPSK" w:hAnsi="TH SarabunPSK" w:cs="TH SarabunPSK"/>
          <w:sz w:val="32"/>
          <w:szCs w:val="32"/>
          <w:cs/>
        </w:rPr>
        <w:t>พัฒนาบุคลากร</w:t>
      </w:r>
    </w:p>
    <w:p w:rsidR="002C5004" w:rsidRDefault="002C5004" w:rsidP="002C500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C500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852AFE"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 w:rsidRPr="002C5004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หน่วยงาน)</w:t>
      </w:r>
      <w:r w:rsidRPr="002C5004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                            </w:t>
      </w:r>
    </w:p>
    <w:p w:rsidR="002C5004" w:rsidRDefault="002C5004" w:rsidP="002C5004">
      <w:pPr>
        <w:tabs>
          <w:tab w:val="left" w:pos="80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C5004" w:rsidRDefault="002C5004" w:rsidP="002C5004">
      <w:pPr>
        <w:tabs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2C5004" w:rsidRDefault="002C5004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88454D">
      <w:pPr>
        <w:tabs>
          <w:tab w:val="left" w:pos="360"/>
          <w:tab w:val="left" w:pos="720"/>
          <w:tab w:val="left" w:pos="1170"/>
        </w:tabs>
        <w:rPr>
          <w:rFonts w:ascii="Angsana New" w:hAnsi="Angsana New"/>
          <w:sz w:val="32"/>
          <w:szCs w:val="32"/>
        </w:rPr>
      </w:pPr>
    </w:p>
    <w:p w:rsidR="005B5C5B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5C5B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5004" w:rsidRDefault="002C5004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5C5B" w:rsidRPr="005E571C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571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5B5C5B" w:rsidRPr="005E571C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571C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5B5C5B" w:rsidRPr="005E571C" w:rsidRDefault="005B5C5B" w:rsidP="005B5C5B">
      <w:pPr>
        <w:jc w:val="center"/>
        <w:rPr>
          <w:rFonts w:ascii="TH SarabunPSK" w:hAnsi="TH SarabunPSK" w:cs="TH SarabunPSK"/>
          <w:b/>
          <w:bCs/>
          <w:szCs w:val="24"/>
          <w:cs/>
        </w:rPr>
      </w:pPr>
    </w:p>
    <w:p w:rsidR="005B5C5B" w:rsidRPr="005B5C5B" w:rsidRDefault="005B5C5B" w:rsidP="005B5C5B">
      <w:pPr>
        <w:pStyle w:val="a3"/>
        <w:numPr>
          <w:ilvl w:val="0"/>
          <w:numId w:val="18"/>
        </w:numPr>
        <w:spacing w:line="269" w:lineRule="auto"/>
        <w:ind w:left="350" w:hanging="378"/>
        <w:rPr>
          <w:rFonts w:ascii="TH SarabunPSK" w:hAnsi="TH SarabunPSK" w:cs="TH SarabunPSK"/>
          <w:b/>
          <w:bCs/>
          <w:sz w:val="32"/>
          <w:szCs w:val="32"/>
        </w:rPr>
      </w:pPr>
      <w:r w:rsidRPr="005B5C5B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B5C5B" w:rsidRPr="0071783E" w:rsidRDefault="005B5C5B" w:rsidP="005B5C5B">
      <w:pPr>
        <w:pStyle w:val="a3"/>
        <w:numPr>
          <w:ilvl w:val="0"/>
          <w:numId w:val="18"/>
        </w:numPr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783E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การดำเนินการในปีงบประมาณ พ.ศ. 255</w:t>
      </w:r>
      <w:r w:rsidR="00852AF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178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การดำเนินงานตามแผนบริหารและพัฒนา</w:t>
      </w:r>
      <w:r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สกลนคร ประจำปีงบประมาณ พ.ศ. 2559 </w:t>
      </w:r>
      <w:r w:rsidRPr="005E4C91">
        <w:rPr>
          <w:rFonts w:ascii="TH SarabunPSK" w:hAnsi="TH SarabunPSK" w:cs="TH SarabunPSK"/>
          <w:sz w:val="32"/>
          <w:szCs w:val="32"/>
          <w:cs/>
        </w:rPr>
        <w:t>ประกอบด้วยเนื้อหา</w:t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 6 เรื่องที่สำคัญ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5E4C91">
        <w:rPr>
          <w:rFonts w:ascii="TH SarabunPSK" w:hAnsi="TH SarabunPSK" w:cs="TH SarabunPSK"/>
          <w:sz w:val="32"/>
          <w:szCs w:val="32"/>
          <w:cs/>
        </w:rPr>
        <w:t>การวิเคราะห์ความต้องการอัตรากำลังและแผนอัตรากำลัง</w:t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5E4C91">
        <w:rPr>
          <w:rFonts w:ascii="TH SarabunPSK" w:hAnsi="TH SarabunPSK" w:cs="TH SarabunPSK"/>
          <w:sz w:val="32"/>
          <w:szCs w:val="32"/>
          <w:cs/>
        </w:rPr>
        <w:t>การพัฒนาบุคลากร</w:t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5E4C91">
        <w:rPr>
          <w:rFonts w:ascii="TH SarabunPSK" w:hAnsi="TH SarabunPSK" w:cs="TH SarabunPSK"/>
          <w:sz w:val="32"/>
          <w:szCs w:val="32"/>
          <w:cs/>
        </w:rPr>
        <w:t>ระบบค่าตอบแทนและสวัสดิการ</w:t>
      </w:r>
      <w:r w:rsidRPr="005E4C91">
        <w:rPr>
          <w:rFonts w:ascii="TH SarabunPSK" w:hAnsi="TH SarabunPSK" w:cs="TH SarabunPSK"/>
          <w:sz w:val="32"/>
          <w:szCs w:val="32"/>
        </w:rPr>
        <w:t xml:space="preserve">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E4C91">
        <w:rPr>
          <w:rFonts w:ascii="TH SarabunPSK" w:hAnsi="TH SarabunPSK" w:cs="TH SarabunPSK"/>
          <w:sz w:val="32"/>
          <w:szCs w:val="32"/>
        </w:rPr>
        <w:t xml:space="preserve">4) </w:t>
      </w:r>
      <w:r w:rsidRPr="005E4C91">
        <w:rPr>
          <w:rFonts w:ascii="TH SarabunPSK" w:hAnsi="TH SarabunPSK" w:cs="TH SarabunPSK"/>
          <w:sz w:val="32"/>
          <w:szCs w:val="32"/>
          <w:cs/>
        </w:rPr>
        <w:t>ระบบการประเมิน</w:t>
      </w:r>
      <w:r w:rsidRPr="005E4C91">
        <w:rPr>
          <w:rFonts w:ascii="TH SarabunPSK" w:hAnsi="TH SarabunPSK" w:cs="TH SarabunPSK"/>
          <w:sz w:val="32"/>
          <w:szCs w:val="32"/>
        </w:rPr>
        <w:t xml:space="preserve">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4C91">
        <w:rPr>
          <w:rFonts w:ascii="TH SarabunPSK" w:hAnsi="TH SarabunPSK" w:cs="TH SarabunPSK"/>
          <w:sz w:val="32"/>
          <w:szCs w:val="32"/>
        </w:rPr>
        <w:t xml:space="preserve">5) </w:t>
      </w:r>
      <w:r w:rsidRPr="005E4C91">
        <w:rPr>
          <w:rFonts w:ascii="TH SarabunPSK" w:hAnsi="TH SarabunPSK" w:cs="TH SarabunPSK"/>
          <w:sz w:val="32"/>
          <w:szCs w:val="32"/>
          <w:cs/>
        </w:rPr>
        <w:t>ระบบความก้าวหน้าในสายวิชาชีพ</w:t>
      </w:r>
      <w:r w:rsidRPr="005E4C91">
        <w:rPr>
          <w:rFonts w:ascii="TH SarabunPSK" w:hAnsi="TH SarabunPSK" w:cs="TH SarabunPSK"/>
          <w:sz w:val="32"/>
          <w:szCs w:val="32"/>
        </w:rPr>
        <w:t xml:space="preserve"> </w:t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4C91">
        <w:rPr>
          <w:rFonts w:ascii="TH SarabunPSK" w:hAnsi="TH SarabunPSK" w:cs="TH SarabunPSK"/>
          <w:sz w:val="32"/>
          <w:szCs w:val="32"/>
        </w:rPr>
        <w:t xml:space="preserve">6) </w:t>
      </w:r>
      <w:r w:rsidRPr="005E4C91">
        <w:rPr>
          <w:rFonts w:ascii="TH SarabunPSK" w:hAnsi="TH SarabunPSK" w:cs="TH SarabunPSK"/>
          <w:sz w:val="32"/>
          <w:szCs w:val="32"/>
          <w:cs/>
        </w:rPr>
        <w:t>การรักษาไว้และเกษียณ</w:t>
      </w:r>
    </w:p>
    <w:p w:rsidR="005E4C91" w:rsidRP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B5C5B" w:rsidRP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2AFE" w:rsidRDefault="00852AFE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2AFE" w:rsidRDefault="00852AFE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E4C91">
      <w:pPr>
        <w:tabs>
          <w:tab w:val="left" w:pos="360"/>
          <w:tab w:val="left" w:pos="720"/>
          <w:tab w:val="left" w:pos="117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C91" w:rsidRDefault="005E4C91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5C5B" w:rsidRPr="00D0400F" w:rsidRDefault="005B5C5B" w:rsidP="005B5C5B">
      <w:pPr>
        <w:tabs>
          <w:tab w:val="left" w:pos="360"/>
          <w:tab w:val="left" w:pos="720"/>
          <w:tab w:val="left" w:pos="117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40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5B5C5B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400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ผลการดำเนินการ</w:t>
      </w:r>
    </w:p>
    <w:p w:rsidR="005E4C91" w:rsidRDefault="005E4C91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DF140A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ผลการดำเนินงานตามแผนบริหารและพัฒนา</w:t>
      </w:r>
      <w:r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ประจำปีงบประมาณ พ.ศ. 2559</w:t>
      </w:r>
      <w:r w:rsidR="00DF140A">
        <w:rPr>
          <w:rFonts w:ascii="TH SarabunPSK" w:hAnsi="TH SarabunPSK" w:cs="TH SarabunPSK"/>
          <w:sz w:val="32"/>
          <w:szCs w:val="32"/>
        </w:rPr>
        <w:t xml:space="preserve"> </w:t>
      </w:r>
      <w:r w:rsidR="00DF140A" w:rsidRPr="00343EE5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DF140A" w:rsidRP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E4C91" w:rsidRPr="00DF140A" w:rsidRDefault="00DF140A" w:rsidP="005E4C9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5E4C91" w:rsidRPr="00DF140A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การวิเคราะห์ความต้องการอัตรากำลังและแผนอัตรากำลัง</w:t>
      </w:r>
      <w:r w:rsidR="005E4C91"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E4C91" w:rsidRDefault="00DF140A" w:rsidP="00DF140A">
      <w:pPr>
        <w:tabs>
          <w:tab w:val="left" w:pos="284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 การ</w:t>
      </w:r>
      <w:r w:rsidRPr="00DF140A">
        <w:rPr>
          <w:rFonts w:ascii="TH SarabunPSK" w:hAnsi="TH SarabunPSK" w:cs="TH SarabunPSK" w:hint="cs"/>
          <w:sz w:val="32"/>
          <w:szCs w:val="32"/>
          <w:cs/>
        </w:rPr>
        <w:t>ดำเนินการในปีงบประมาณ พ.ศ. 2559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</w:t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E4C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4C91" w:rsidRDefault="005E4C91" w:rsidP="005E4C9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E4C9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5E4C91" w:rsidRPr="005E4C91" w:rsidRDefault="005E4C91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4502" w:rsidRDefault="00D34502" w:rsidP="00523D29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การ</w:t>
      </w:r>
      <w:r w:rsidRPr="00DF140A">
        <w:rPr>
          <w:rFonts w:ascii="TH SarabunPSK" w:hAnsi="TH SarabunPSK" w:cs="TH SarabunPSK"/>
          <w:b/>
          <w:bCs/>
          <w:sz w:val="32"/>
          <w:szCs w:val="32"/>
          <w:cs/>
        </w:rPr>
        <w:t>พัฒนาบุคลากร</w:t>
      </w:r>
      <w:r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4502" w:rsidRDefault="00D34502" w:rsidP="00523D2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3D2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23D2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2.1  แผนพัฒนาบุคลากรมหาวิทยาลัยราช</w:t>
      </w:r>
      <w:proofErr w:type="spellStart"/>
      <w:r w:rsidR="00523D29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523D29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  ประจำปีงบประมาณ พ.ศ. 2559</w:t>
      </w:r>
    </w:p>
    <w:p w:rsidR="00523D29" w:rsidRPr="006053AE" w:rsidRDefault="00523D29" w:rsidP="00523D29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053AE" w:rsidRPr="006053AE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6053AE">
        <w:rPr>
          <w:rFonts w:ascii="TH SarabunPSK" w:hAnsi="TH SarabunPSK" w:cs="TH SarabunPSK" w:hint="cs"/>
          <w:sz w:val="32"/>
          <w:szCs w:val="32"/>
          <w:cs/>
        </w:rPr>
        <w:t>เป็นทรัพยากรที่มีคุณค่าและมีความสำคัญมากที่สุดในองค์กร  บุคลากรจะเป็นผู้ผลักดันให้องค์กรสามารถดำเนินภารกิจต่างๆ ให้สำเร็จลุล่วง และยังเป็นปัจจัยสำคัญในการพัฒนาองค์กรในทุกๆด้าน  การส่งเสริมสนับสนุนให้บุคลากรมีความรู้ความสามารถ  ทักษะ  และศักยภาพในการปฏิบัติงานที่สูงขึ้นตลอดจนมีทัศนคติที่ดีต่อองค์กร  จะทำให้องค์กรสามารถดำเนินงานให้เกิดความก้าวหน้า และเกิดการพัฒนา</w:t>
      </w:r>
      <w:r w:rsidR="007C23BC">
        <w:rPr>
          <w:rFonts w:ascii="TH SarabunPSK" w:hAnsi="TH SarabunPSK" w:cs="TH SarabunPSK" w:hint="cs"/>
          <w:sz w:val="32"/>
          <w:szCs w:val="32"/>
          <w:cs/>
        </w:rPr>
        <w:t xml:space="preserve">อย่างต่อเนื่อง </w:t>
      </w:r>
      <w:r w:rsidR="006053AE">
        <w:rPr>
          <w:rFonts w:ascii="TH SarabunPSK" w:hAnsi="TH SarabunPSK" w:cs="TH SarabunPSK" w:hint="cs"/>
          <w:sz w:val="32"/>
          <w:szCs w:val="32"/>
          <w:cs/>
        </w:rPr>
        <w:t>การจะบรรลุเป้า</w:t>
      </w:r>
      <w:r w:rsidR="007C23BC">
        <w:rPr>
          <w:rFonts w:ascii="TH SarabunPSK" w:hAnsi="TH SarabunPSK" w:cs="TH SarabunPSK" w:hint="cs"/>
          <w:sz w:val="32"/>
          <w:szCs w:val="32"/>
          <w:cs/>
        </w:rPr>
        <w:t>ประสงค์ดังกล่าวมีความจำเป็นที่จะต้องมีแผนพัฒนาบุคลากร  เพื่อเป็นแนวทางในการดำเนินการเสริมสร้างศักยภาพและคุณภาพของทรัพยากรบุคคลให้บรรลุตามวัตถุประสงค์ที่กำหนด</w:t>
      </w:r>
      <w:r w:rsidR="006053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34502" w:rsidRPr="003429E2" w:rsidRDefault="00D34502" w:rsidP="006053AE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29E2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วิสัยทัศน์การพัฒนาบุคลากร</w:t>
      </w:r>
    </w:p>
    <w:p w:rsidR="00D34502" w:rsidRPr="00A04317" w:rsidRDefault="00523D29" w:rsidP="00523D29">
      <w:pPr>
        <w:tabs>
          <w:tab w:val="left" w:pos="728"/>
        </w:tabs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502" w:rsidRPr="0069739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D34502" w:rsidRPr="0069739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D34502" w:rsidRPr="0069739B">
        <w:rPr>
          <w:rFonts w:ascii="TH SarabunPSK" w:hAnsi="TH SarabunPSK" w:cs="TH SarabunPSK"/>
          <w:sz w:val="32"/>
          <w:szCs w:val="32"/>
          <w:cs/>
        </w:rPr>
        <w:t>สกลนครมุ่งพัฒนาทรัพยากรบุคคลให้มีความรู้ ทักษะ และสมรรถนะ</w:t>
      </w:r>
      <w:r w:rsidR="00D3450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34502" w:rsidRPr="0069739B">
        <w:rPr>
          <w:rFonts w:ascii="TH SarabunPSK" w:hAnsi="TH SarabunPSK" w:cs="TH SarabunPSK"/>
          <w:sz w:val="32"/>
          <w:szCs w:val="32"/>
          <w:cs/>
        </w:rPr>
        <w:t>ในการปฏิบัติหน้าที่เพื่อขับเคลื่อนมหาวิทยาลัยไปสู่วิสัยทัศน์ และก้าวทันการเปลี่ยนแปลงตามหลักการบริหารกิจการบ้านเมืองที่ดีอย่างมีประสิทธิภาพ</w:t>
      </w:r>
    </w:p>
    <w:p w:rsidR="00D34502" w:rsidRPr="003429E2" w:rsidRDefault="00523D29" w:rsidP="00523D29">
      <w:pPr>
        <w:tabs>
          <w:tab w:val="left" w:pos="7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450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D34502" w:rsidRPr="003429E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ยุทธศาสตร์การพัฒนาบุคลากร</w:t>
      </w:r>
    </w:p>
    <w:p w:rsidR="00D34502" w:rsidRDefault="00523D29" w:rsidP="00523D29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502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มหาวิทยาลัยกำหนดยุทธศาสตร์การพัฒนาบุคลากร ประกอบด้วย </w:t>
      </w:r>
      <w:r w:rsidR="00D34502">
        <w:rPr>
          <w:rFonts w:ascii="TH SarabunPSK" w:hAnsi="TH SarabunPSK" w:cs="TH SarabunPSK"/>
          <w:sz w:val="32"/>
          <w:szCs w:val="32"/>
        </w:rPr>
        <w:t xml:space="preserve">7 </w:t>
      </w:r>
      <w:r w:rsidR="00D34502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 ซึ่งมีผลการดำเนินงานตามแผนพัฒนาบุคลากร ประจำปีงบประมาณ พ.ศ. 2559 ดังตารางที่ </w:t>
      </w:r>
      <w:r w:rsidR="00D34502">
        <w:rPr>
          <w:rFonts w:ascii="TH SarabunPSK" w:hAnsi="TH SarabunPSK" w:cs="TH SarabunPSK"/>
          <w:sz w:val="32"/>
          <w:szCs w:val="32"/>
        </w:rPr>
        <w:t xml:space="preserve">1 </w:t>
      </w:r>
      <w:r w:rsidR="00D34502">
        <w:rPr>
          <w:rFonts w:ascii="TH SarabunPSK" w:hAnsi="TH SarabunPSK" w:cs="TH SarabunPSK" w:hint="cs"/>
          <w:sz w:val="32"/>
          <w:szCs w:val="32"/>
          <w:cs/>
        </w:rPr>
        <w:t xml:space="preserve">และตารางที่ </w:t>
      </w:r>
      <w:r w:rsidR="00D34502">
        <w:rPr>
          <w:rFonts w:ascii="TH SarabunPSK" w:hAnsi="TH SarabunPSK" w:cs="TH SarabunPSK"/>
          <w:sz w:val="32"/>
          <w:szCs w:val="32"/>
        </w:rPr>
        <w:t>2</w:t>
      </w: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C5B" w:rsidRPr="00D34502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C5B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4502" w:rsidRDefault="00D34502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4502" w:rsidRDefault="00D34502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4502" w:rsidRDefault="00D34502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4502" w:rsidRDefault="00D34502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4502" w:rsidRDefault="00D34502" w:rsidP="005B5C5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D34502" w:rsidSect="009E4C2A">
          <w:pgSz w:w="11906" w:h="16838"/>
          <w:pgMar w:top="1390" w:right="1440" w:bottom="1440" w:left="1729" w:header="709" w:footer="709" w:gutter="0"/>
          <w:cols w:space="708"/>
          <w:docGrid w:linePitch="360"/>
        </w:sectPr>
      </w:pPr>
    </w:p>
    <w:p w:rsidR="00177A4D" w:rsidRDefault="00177A4D" w:rsidP="00F77E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 แสดง</w:t>
      </w:r>
      <w:r w:rsidR="00DF140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</w:t>
      </w:r>
      <w:r w:rsidR="00DF140A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6A7873">
        <w:rPr>
          <w:rFonts w:ascii="TH SarabunPSK" w:hAnsi="TH SarabunPSK" w:cs="TH SarabunPSK"/>
          <w:b/>
          <w:bCs/>
          <w:sz w:val="32"/>
          <w:szCs w:val="32"/>
          <w:cs/>
        </w:rPr>
        <w:t>พัฒนาบุคลากร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177A4D" w:rsidRDefault="00177A4D" w:rsidP="00177A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13467" w:type="dxa"/>
        <w:tblInd w:w="108" w:type="dxa"/>
        <w:tblLayout w:type="fixed"/>
        <w:tblLook w:val="04A0"/>
      </w:tblPr>
      <w:tblGrid>
        <w:gridCol w:w="2835"/>
        <w:gridCol w:w="5103"/>
        <w:gridCol w:w="1418"/>
        <w:gridCol w:w="1417"/>
        <w:gridCol w:w="2694"/>
      </w:tblGrid>
      <w:tr w:rsidR="00177A4D" w:rsidRPr="00587440" w:rsidTr="00F77E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3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  <w:r w:rsidRPr="004436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43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3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ผลประเมิน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4D" w:rsidRPr="004436D3" w:rsidRDefault="00177A4D" w:rsidP="005E0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3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77A4D" w:rsidRPr="00587440" w:rsidTr="00F77ED6"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1841BA" w:rsidRDefault="00177A4D" w:rsidP="00177A4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ind w:left="292" w:hanging="2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1B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การเสริมสร้างสมรรถนะและทักษะการปฏิบัติงานให้แก่บุคลากร</w:t>
            </w:r>
          </w:p>
        </w:tc>
      </w:tr>
      <w:tr w:rsidR="00177A4D" w:rsidRPr="00587440" w:rsidTr="00F77ED6">
        <w:tc>
          <w:tcPr>
            <w:tcW w:w="2835" w:type="dxa"/>
            <w:vMerge w:val="restart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บุคลากรสายวิชาการมีสมรรถนะและทักษะในวิชาชีพที่เหมาะสมตามสายงานและตอบสนองต่อยุทธศาสตร์ของมหาวิทยาลัย</w:t>
            </w:r>
          </w:p>
        </w:tc>
        <w:tc>
          <w:tcPr>
            <w:tcW w:w="5103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ร้อยละของบุคลากรสายวิชาการได้รับการพัฒนาสมรรถนะและทักษะด้านการเรียนการสอน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60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ทุกคณะ/บัณฑิตวิทยาลัย/สำนักส่งเสริมฯ</w:t>
            </w:r>
          </w:p>
        </w:tc>
      </w:tr>
      <w:tr w:rsidR="00177A4D" w:rsidRPr="00587440" w:rsidTr="00F77ED6">
        <w:tc>
          <w:tcPr>
            <w:tcW w:w="2835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27065F"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ที่ได้รับการพัฒนาทักษะการวิจัย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77A4D" w:rsidRPr="0027065F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และการบริการวิชาการ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30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ทุกคณะ/บัณฑิตวิทยาลัย/สถาบันวิจัยฯ</w:t>
            </w:r>
          </w:p>
        </w:tc>
      </w:tr>
      <w:tr w:rsidR="00177A4D" w:rsidRPr="00587440" w:rsidTr="00F77ED6">
        <w:tc>
          <w:tcPr>
            <w:tcW w:w="2835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ร้อยละอาจารย์ประจำที่เข้าร่วมประชุมวิชาการหรือนำเสนอผลงานวิชาการทั้งในและต่างประเทศ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ทุกคณะ/บัณฑิตวิทยาลัย/สถาบันวิจัยฯ</w:t>
            </w:r>
          </w:p>
        </w:tc>
      </w:tr>
      <w:tr w:rsidR="00177A4D" w:rsidRPr="00587440" w:rsidTr="00F77ED6">
        <w:tc>
          <w:tcPr>
            <w:tcW w:w="2835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1.1.4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ระดับความพึงพอใจของนักศึกษาต่อคุณภาพการสอนของอาจารย์และสิ่งสนับสนุนการเรียนรู้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ind w:left="620" w:hanging="644"/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1 ความพึงพอใจของนักศึกษาต่อคุณภาพการสอนของอาจารย์และสิ่ง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เฉลี่ย </w:t>
            </w:r>
            <w:r>
              <w:rPr>
                <w:rFonts w:ascii="TH SarabunPSK" w:hAnsi="TH SarabunPSK" w:cs="TH SarabunPSK"/>
                <w:sz w:val="28"/>
              </w:rPr>
              <w:t>&lt; 1.0</w:t>
            </w:r>
          </w:p>
          <w:p w:rsidR="00177A4D" w:rsidRDefault="00177A4D" w:rsidP="005E0FBD">
            <w:pPr>
              <w:ind w:left="620" w:hanging="630"/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2 ความพึงพอใจของนักศึกษาต่อคุณภาพการสอนของอาจารย์และสิ่ง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เฉลี่ย </w:t>
            </w:r>
            <w:r>
              <w:rPr>
                <w:rFonts w:ascii="TH SarabunPSK" w:hAnsi="TH SarabunPSK" w:cs="TH SarabunPSK"/>
                <w:sz w:val="28"/>
              </w:rPr>
              <w:t>&lt; 1.1-2.0</w:t>
            </w:r>
          </w:p>
          <w:p w:rsidR="00177A4D" w:rsidRDefault="00177A4D" w:rsidP="005E0FBD">
            <w:pPr>
              <w:ind w:left="634" w:hanging="634"/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3 ความพึงพอใจของนักศึกษาต่อคุณภาพการสอนของอาจารย์และสิ่ง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เฉลี่ย </w:t>
            </w:r>
            <w:r>
              <w:rPr>
                <w:rFonts w:ascii="TH SarabunPSK" w:hAnsi="TH SarabunPSK" w:cs="TH SarabunPSK"/>
                <w:sz w:val="28"/>
              </w:rPr>
              <w:t>&lt; 2.1-3.0</w:t>
            </w:r>
          </w:p>
          <w:p w:rsidR="00177A4D" w:rsidRPr="006B634E" w:rsidRDefault="00177A4D" w:rsidP="005E0FBD">
            <w:pPr>
              <w:ind w:left="648" w:hanging="648"/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ความพึงพอใจของนักศึกษาต่อคุณภาพการสอนของอาจารย์และสิ่ง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เฉลี่ย </w:t>
            </w:r>
            <w:r>
              <w:rPr>
                <w:rFonts w:ascii="TH SarabunPSK" w:hAnsi="TH SarabunPSK" w:cs="TH SarabunPSK"/>
                <w:sz w:val="28"/>
              </w:rPr>
              <w:t>&lt; 3.1-4.0</w:t>
            </w:r>
          </w:p>
          <w:p w:rsidR="00177A4D" w:rsidRDefault="00177A4D" w:rsidP="00EE441C">
            <w:pPr>
              <w:ind w:left="648" w:hanging="648"/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ความพึงพอใจของนักศึกษาต่อคุณภาพการสอนของ   อาจารย์และสิ่ง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สนับสนุนการเรียนรู้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เฉลี่ย </w:t>
            </w:r>
            <w:r>
              <w:rPr>
                <w:rFonts w:ascii="TH SarabunPSK" w:hAnsi="TH SarabunPSK" w:cs="TH SarabunPSK"/>
                <w:sz w:val="28"/>
              </w:rPr>
              <w:t>&lt; 4.1-5.0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ทุกคณะ/สำนักส่งเสริมฯ</w:t>
            </w:r>
          </w:p>
        </w:tc>
      </w:tr>
      <w:tr w:rsidR="00177A4D" w:rsidRPr="00587440" w:rsidTr="00F77ED6">
        <w:tc>
          <w:tcPr>
            <w:tcW w:w="2835" w:type="dxa"/>
            <w:vMerge w:val="restart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พัฒนาบุคลากรสายสนับสนุนวิชาการให้มีสมรรถนะและทักษะใน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lastRenderedPageBreak/>
              <w:t>วิชาชีพในการปฏิบัติงานที่ตอบสนองต่อยุทธศาสตร์ของมหาวิทยาลัย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1.2.1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ร้อยละบุคลากรสายสนับสนุน ได้รับการพัฒนาสมรรถ</w:t>
            </w:r>
            <w:r>
              <w:rPr>
                <w:rFonts w:ascii="TH SarabunPSK" w:hAnsi="TH SarabunPSK" w:cs="TH SarabunPSK"/>
                <w:sz w:val="28"/>
                <w:cs/>
              </w:rPr>
              <w:t>นะ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และทักษะวิชาชีพ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50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ทุกหน่วยงาน/กองนโยบายและแผน</w:t>
            </w:r>
          </w:p>
        </w:tc>
      </w:tr>
      <w:tr w:rsidR="00DF3BB5" w:rsidRPr="00587440" w:rsidTr="00F77ED6">
        <w:tc>
          <w:tcPr>
            <w:tcW w:w="2835" w:type="dxa"/>
            <w:vMerge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ร้อยละบุคลากรสายสนับสนุนได้รับการพัฒนาความรู้และ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ทักษะการวิจัย</w:t>
            </w:r>
            <w:r w:rsidR="00ED22B4">
              <w:rPr>
                <w:rFonts w:ascii="TH SarabunPSK" w:hAnsi="TH SarabunPSK" w:cs="TH SarabunPSK" w:hint="cs"/>
                <w:sz w:val="28"/>
                <w:cs/>
              </w:rPr>
              <w:t>และงานสร้างสรรค์</w:t>
            </w:r>
          </w:p>
        </w:tc>
        <w:tc>
          <w:tcPr>
            <w:tcW w:w="1418" w:type="dxa"/>
          </w:tcPr>
          <w:p w:rsidR="00DF3BB5" w:rsidRPr="00587440" w:rsidRDefault="00DF3BB5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30</w:t>
            </w:r>
          </w:p>
        </w:tc>
        <w:tc>
          <w:tcPr>
            <w:tcW w:w="1417" w:type="dxa"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DF3BB5" w:rsidRPr="00587440" w:rsidRDefault="00DF3BB5" w:rsidP="00DF3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ทุกหน่วยงาน/สถาบันวิจัยฯ</w:t>
            </w:r>
          </w:p>
        </w:tc>
      </w:tr>
      <w:tr w:rsidR="00DF3BB5" w:rsidRPr="00587440" w:rsidTr="00F77ED6">
        <w:tc>
          <w:tcPr>
            <w:tcW w:w="2835" w:type="dxa"/>
            <w:vMerge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ร้อยละความพึงพอใจของผู้ใช้บริการต่อหน่วยงานสนับสนุน</w:t>
            </w:r>
          </w:p>
        </w:tc>
        <w:tc>
          <w:tcPr>
            <w:tcW w:w="1418" w:type="dxa"/>
          </w:tcPr>
          <w:p w:rsidR="00DF3BB5" w:rsidRPr="00587440" w:rsidRDefault="00DF3BB5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1417" w:type="dxa"/>
          </w:tcPr>
          <w:p w:rsidR="00DF3BB5" w:rsidRDefault="00DF3BB5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DF3BB5" w:rsidRPr="00587440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</w:t>
            </w:r>
          </w:p>
        </w:tc>
      </w:tr>
      <w:tr w:rsidR="00177A4D" w:rsidRPr="00587440" w:rsidTr="00F77ED6">
        <w:tc>
          <w:tcPr>
            <w:tcW w:w="13467" w:type="dxa"/>
            <w:gridSpan w:val="5"/>
          </w:tcPr>
          <w:p w:rsidR="00177A4D" w:rsidRPr="00D307C0" w:rsidRDefault="00177A4D" w:rsidP="005E0FBD">
            <w:pPr>
              <w:tabs>
                <w:tab w:val="left" w:pos="26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7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การวางแผนอัตรากำลังและการสร้างความมั่นคงในอาชีพ</w:t>
            </w:r>
          </w:p>
        </w:tc>
      </w:tr>
      <w:tr w:rsidR="00177A4D" w:rsidRPr="00587440" w:rsidTr="00F77ED6">
        <w:tc>
          <w:tcPr>
            <w:tcW w:w="2835" w:type="dxa"/>
            <w:vMerge w:val="restart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ส่งเสริมให้บุคลากรมีความมั่นคงในการทำงาน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ร้อยละของอาจารย์ประจำที่มีวุฒิปริญญาเอกหรือเทียบเท่าต่ออาจารย์ประจำ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15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สำนักงานอธิการบดี/งานบริหารบุคคลและนิติการ</w:t>
            </w:r>
          </w:p>
        </w:tc>
      </w:tr>
      <w:tr w:rsidR="00177A4D" w:rsidRPr="00587440" w:rsidTr="00F77ED6">
        <w:tc>
          <w:tcPr>
            <w:tcW w:w="2835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2.1.2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ร้อยละอาจารย์ที่ดำรงตำแหน่งทางวิชาการ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20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</w:t>
            </w:r>
          </w:p>
        </w:tc>
      </w:tr>
      <w:tr w:rsidR="00177A4D" w:rsidRPr="00587440" w:rsidTr="00F77ED6">
        <w:tc>
          <w:tcPr>
            <w:tcW w:w="2835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บุคลากรสายสนับสนุนที่ได้รับความก้าวหน้า</w:t>
            </w:r>
            <w:r w:rsidR="00DF3BB5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ตามสายงาน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คน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ทุกหน่วยงาน/งานบริหารบุคคล</w:t>
            </w:r>
          </w:p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และนิติการ</w:t>
            </w:r>
          </w:p>
        </w:tc>
      </w:tr>
      <w:tr w:rsidR="00177A4D" w:rsidRPr="00587440" w:rsidTr="00F77ED6">
        <w:tc>
          <w:tcPr>
            <w:tcW w:w="2835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ปรับโครงสร้างและอัตรากำลังให้เหมาะสมกับภารกิจและทิศทางการพัฒนามหาวิทยาลัย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ระดับความสำเร็จของการปรับปรุงโครงสร้างและกรอบอัตรากำลัง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1 ไม่มีการดำเนินการ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2 มีการวิเคราะห์โครงสร้างและกรอบอัตรากำลัง </w:t>
            </w:r>
          </w:p>
          <w:p w:rsidR="00177A4D" w:rsidRPr="00436EBB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ระดับหน่วยงานย่อย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3 มีการวิเคราะห์โครงสร้างและกรอบอัตรากำลังระดับ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มหาวิทยาลัย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มีการปรับปรุงโครงสร้างและกรอบอัตรากำลัง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โครงสร้างและกรอบอัตรากำลังได้รับอนุมัติจากผู้บริหาร</w:t>
            </w:r>
          </w:p>
          <w:p w:rsidR="00DF3BB5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มหาวิทยาลัย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</w:t>
            </w: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สำนักส่งเสริมฯ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</w:tc>
      </w:tr>
      <w:tr w:rsidR="00177A4D" w:rsidRPr="00587440" w:rsidTr="00F77ED6">
        <w:tc>
          <w:tcPr>
            <w:tcW w:w="2835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2.3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การพัฒนาระบบการสรรหาบุคลากรที่เหมาะสมกับภารกิจและทิศทางการพัฒนามหาวิทยาลัย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2.3.1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สำเร็จของแผนความต้องการอัตรากำลังสายวิชาการและสายสนับสนุนที่สอดคล้องกับทิศทางการพัฒนามหาวิทยาลัย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1 ไม่มีการดำเนินการ</w:t>
            </w:r>
          </w:p>
          <w:p w:rsidR="00177A4D" w:rsidRPr="00436EBB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2 มีการชี้แจงแนวนโยบาย</w:t>
            </w:r>
          </w:p>
          <w:p w:rsidR="00177A4D" w:rsidRDefault="00177A4D" w:rsidP="005E0FBD">
            <w:pPr>
              <w:ind w:left="648" w:hanging="65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3 มีการวิเคราะห์โครงสร้างและกรอบอัตรากำลัง           ระดับหน่วยงานย่อย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มีการวิเคราะห์อัตรากำลังสายผู้สอนและสายสนับสนุน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ระดับสถาบัน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แผนความต้องการอัตรากำลังบุคลากรสายผู้สอนและ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สายสนับสนุนระดับสถาบันจากผู้บริหารมหาวิทยาลัย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</w:tc>
      </w:tr>
      <w:tr w:rsidR="00177A4D" w:rsidRPr="00587440" w:rsidTr="00F77ED6">
        <w:tc>
          <w:tcPr>
            <w:tcW w:w="13467" w:type="dxa"/>
            <w:gridSpan w:val="5"/>
          </w:tcPr>
          <w:p w:rsidR="00177A4D" w:rsidRPr="009D65ED" w:rsidRDefault="00177A4D" w:rsidP="005E0FB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3. </w:t>
            </w:r>
            <w:r w:rsidRPr="009D6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การเสริมสร้างคุณธรรมและจริยธรรมให้แก่บุคลากร</w:t>
            </w:r>
          </w:p>
        </w:tc>
      </w:tr>
      <w:tr w:rsidR="00177A4D" w:rsidRPr="00587440" w:rsidTr="00F77ED6">
        <w:tc>
          <w:tcPr>
            <w:tcW w:w="2835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บุคลากรมีคุณธรรม จริยธรรมและปฏิบัติตามจรรยาบรรณวิชาชีพ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3.1.1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ระดับความสำเร็จของการปฏิบัติตามจรรยาบรรณวิชาชีพคณาจารย์ 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1 ไม่มีการดำเนินการ</w:t>
            </w:r>
          </w:p>
          <w:p w:rsidR="00177A4D" w:rsidRDefault="00177A4D" w:rsidP="005E0FBD">
            <w:pPr>
              <w:ind w:left="648" w:hanging="64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2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มีคำสั่งแต่งตั้งคณะกรรมการดำเนินงานตามจรรยาบรรณวิชาชีพ มหาวิทยาลัยรา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ช</w:t>
            </w:r>
            <w:proofErr w:type="spellStart"/>
            <w:r w:rsidRPr="00297F55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297F55">
              <w:rPr>
                <w:rFonts w:ascii="TH SarabunPSK" w:hAnsi="TH SarabunPSK" w:cs="TH SarabunPSK" w:hint="cs"/>
                <w:sz w:val="28"/>
                <w:cs/>
              </w:rPr>
              <w:t>สกลนคร</w:t>
            </w:r>
          </w:p>
          <w:p w:rsidR="00177A4D" w:rsidRPr="00436EBB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3 </w:t>
            </w:r>
            <w:r w:rsidRPr="007B333B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ให้ความรู้</w:t>
            </w:r>
            <w:r w:rsidRPr="007B333B">
              <w:rPr>
                <w:rFonts w:ascii="TH SarabunPSK" w:hAnsi="TH SarabunPSK" w:cs="TH SarabunPSK" w:hint="cs"/>
                <w:sz w:val="28"/>
                <w:cs/>
              </w:rPr>
              <w:t>ด้านจรรยาบรรณอาจารย์</w:t>
            </w:r>
          </w:p>
          <w:p w:rsidR="00177A4D" w:rsidRDefault="00177A4D" w:rsidP="005E0FBD">
            <w:pPr>
              <w:ind w:left="648" w:hanging="65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มีคู่มือจรรยาบรรณวิชาชีพอาจารย์</w:t>
            </w:r>
          </w:p>
          <w:p w:rsidR="00DF3BB5" w:rsidRPr="00587440" w:rsidRDefault="00177A4D" w:rsidP="006971B9">
            <w:pPr>
              <w:ind w:left="648" w:hanging="648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มีการคัดเลือกอาจารย์ที่เป็นแบบอย่างที่ดีในการปฏิบัติ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ตามจรรยาบรรณวิชาชีพอาจารย์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</w:t>
            </w:r>
          </w:p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งานทะเบียน</w:t>
            </w:r>
          </w:p>
        </w:tc>
      </w:tr>
      <w:tr w:rsidR="00ED22B4" w:rsidRPr="00587440" w:rsidTr="00F77ED6">
        <w:tc>
          <w:tcPr>
            <w:tcW w:w="2835" w:type="dxa"/>
          </w:tcPr>
          <w:p w:rsidR="00ED22B4" w:rsidRDefault="00ED22B4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03583A" w:rsidRDefault="0003583A" w:rsidP="000358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3.1.2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ระดับความสำเร็จของการปฏิบัติตามจรรยาบรรณวิชาชีพของ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3583A" w:rsidRDefault="0003583A" w:rsidP="0003583A">
            <w:pPr>
              <w:rPr>
                <w:rFonts w:ascii="TH SarabunPSK" w:hAnsi="TH SarabunPSK" w:cs="TH SarabunPSK"/>
                <w:sz w:val="28"/>
              </w:rPr>
            </w:pPr>
            <w:r w:rsidRPr="00587440">
              <w:rPr>
                <w:rFonts w:ascii="TH SarabunPSK" w:hAnsi="TH SarabunPSK" w:cs="TH SarabunPSK"/>
                <w:sz w:val="28"/>
                <w:cs/>
              </w:rPr>
              <w:t>บุคล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ากร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สายสนับสนุนวิชาการ</w:t>
            </w:r>
          </w:p>
          <w:p w:rsidR="0003583A" w:rsidRDefault="0003583A" w:rsidP="0003583A">
            <w:pPr>
              <w:jc w:val="left"/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03583A" w:rsidRDefault="0003583A" w:rsidP="0003583A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1 ไม่มีการดำเนินการ</w:t>
            </w:r>
          </w:p>
          <w:p w:rsidR="0003583A" w:rsidRPr="00436EBB" w:rsidRDefault="0003583A" w:rsidP="0003583A">
            <w:pPr>
              <w:ind w:left="662" w:hanging="662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2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มีคำสั่งแต่งตั้งคณะกรรมการดำเนินงานตามจรรยาบรรณวิชาชีพ มหาวิทยาลัยรา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ช</w:t>
            </w:r>
            <w:proofErr w:type="spellStart"/>
            <w:r w:rsidRPr="00297F55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297F55">
              <w:rPr>
                <w:rFonts w:ascii="TH SarabunPSK" w:hAnsi="TH SarabunPSK" w:cs="TH SarabunPSK" w:hint="cs"/>
                <w:sz w:val="28"/>
                <w:cs/>
              </w:rPr>
              <w:t>สกลนคร</w:t>
            </w:r>
          </w:p>
          <w:p w:rsidR="0003583A" w:rsidRPr="00297F55" w:rsidRDefault="0003583A" w:rsidP="0003583A">
            <w:pPr>
              <w:ind w:left="648" w:hanging="65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3 </w:t>
            </w:r>
            <w:r w:rsidRPr="007B333B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ให้ความรู้</w:t>
            </w:r>
            <w:r w:rsidRPr="007B333B">
              <w:rPr>
                <w:rFonts w:ascii="TH SarabunPSK" w:hAnsi="TH SarabunPSK" w:cs="TH SarabunPSK" w:hint="cs"/>
                <w:sz w:val="28"/>
                <w:cs/>
              </w:rPr>
              <w:t>ด้านจรรยาบรรณบุคลากรสายสนับสนุน</w:t>
            </w:r>
          </w:p>
          <w:p w:rsidR="0003583A" w:rsidRDefault="0003583A" w:rsidP="0003583A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มีคู่มือจรรยาบรรณวิชาชีพสายสนับสนุน</w:t>
            </w:r>
          </w:p>
          <w:p w:rsidR="00ED22B4" w:rsidRDefault="0003583A" w:rsidP="0003583A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มีการประเมินผลการปฏิบัติงานตามจรรยาบรรณของบุคลากรสายสนับสนุนของ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มหาวิทยาลัยรา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ช</w:t>
            </w:r>
            <w:proofErr w:type="spellStart"/>
            <w:r w:rsidRPr="00297F55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297F55">
              <w:rPr>
                <w:rFonts w:ascii="TH SarabunPSK" w:hAnsi="TH SarabunPSK" w:cs="TH SarabunPSK" w:hint="cs"/>
                <w:sz w:val="28"/>
                <w:cs/>
              </w:rPr>
              <w:t>สกลนคร</w:t>
            </w:r>
          </w:p>
        </w:tc>
        <w:tc>
          <w:tcPr>
            <w:tcW w:w="1418" w:type="dxa"/>
          </w:tcPr>
          <w:p w:rsidR="00ED22B4" w:rsidRDefault="0003583A" w:rsidP="005E0FB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ระดับ 3</w:t>
            </w:r>
          </w:p>
        </w:tc>
        <w:tc>
          <w:tcPr>
            <w:tcW w:w="1417" w:type="dxa"/>
          </w:tcPr>
          <w:p w:rsidR="00ED22B4" w:rsidRDefault="00ED22B4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ED22B4" w:rsidRDefault="0003583A" w:rsidP="005E0FBD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</w:t>
            </w:r>
          </w:p>
          <w:p w:rsidR="0003583A" w:rsidRDefault="0003583A" w:rsidP="005E0FBD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</w:tr>
      <w:tr w:rsidR="00177A4D" w:rsidRPr="00587440" w:rsidTr="00F77ED6">
        <w:tc>
          <w:tcPr>
            <w:tcW w:w="13467" w:type="dxa"/>
            <w:gridSpan w:val="5"/>
          </w:tcPr>
          <w:p w:rsidR="00177A4D" w:rsidRPr="002F2BC9" w:rsidRDefault="00177A4D" w:rsidP="005E0FB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</w:t>
            </w: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ผู้บริหารของมหาวิทยาลัยทุกระดับให้เป็นผู้นำการบริหารมหาวิทยาลัยในยุคใหม่ที่ก้าวทันการเปลี่ยนแปลง</w:t>
            </w:r>
          </w:p>
        </w:tc>
      </w:tr>
      <w:tr w:rsidR="00177A4D" w:rsidRPr="00587440" w:rsidTr="00F77ED6">
        <w:tc>
          <w:tcPr>
            <w:tcW w:w="2835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ผู้บริหารทุกระดับได้รับการพัฒนาทักษะการบริหาร</w:t>
            </w:r>
          </w:p>
        </w:tc>
        <w:tc>
          <w:tcPr>
            <w:tcW w:w="5103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ร้อยละผู้บริหารได้รับการพัฒนาทักษะการบริหาร</w:t>
            </w:r>
          </w:p>
        </w:tc>
        <w:tc>
          <w:tcPr>
            <w:tcW w:w="1418" w:type="dxa"/>
          </w:tcPr>
          <w:p w:rsidR="00177A4D" w:rsidRPr="00587440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50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6971B9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งานบริหารบุคคลและนิติการ/งานบริหารทั่วไป/กองนโยบายและแผน</w:t>
            </w:r>
          </w:p>
        </w:tc>
      </w:tr>
      <w:tr w:rsidR="00177A4D" w:rsidRPr="00587440" w:rsidTr="00F77ED6">
        <w:tc>
          <w:tcPr>
            <w:tcW w:w="13467" w:type="dxa"/>
            <w:gridSpan w:val="5"/>
          </w:tcPr>
          <w:p w:rsidR="00177A4D" w:rsidRPr="00532B90" w:rsidRDefault="00177A4D" w:rsidP="005E0FB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การพัฒนามหาวิทยาลัยสู่องค์กรการเรียนรู้</w:t>
            </w:r>
          </w:p>
        </w:tc>
      </w:tr>
      <w:tr w:rsidR="00DF3BB5" w:rsidRPr="00587440" w:rsidTr="00F77ED6">
        <w:tc>
          <w:tcPr>
            <w:tcW w:w="2835" w:type="dxa"/>
          </w:tcPr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587440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587440">
              <w:rPr>
                <w:rFonts w:ascii="TH SarabunPSK" w:hAnsi="TH SarabunPSK" w:cs="TH SarabunPSK"/>
                <w:sz w:val="28"/>
                <w:cs/>
              </w:rPr>
              <w:t>สกลนครเป็นองค์กรแห่ง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 xml:space="preserve">การเรียนรู้ </w:t>
            </w:r>
          </w:p>
        </w:tc>
        <w:tc>
          <w:tcPr>
            <w:tcW w:w="5103" w:type="dxa"/>
          </w:tcPr>
          <w:p w:rsidR="00DF3BB5" w:rsidRDefault="0003583A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5.1.1 </w:t>
            </w:r>
            <w:r w:rsidR="00DF3BB5" w:rsidRPr="00587440">
              <w:rPr>
                <w:rFonts w:ascii="TH SarabunPSK" w:hAnsi="TH SarabunPSK" w:cs="TH SarabunPSK"/>
                <w:sz w:val="28"/>
                <w:cs/>
              </w:rPr>
              <w:t>ร้อยละของหน่วยงานระดับคณะ สำนัก สถาบันที่มีการบริหาร</w:t>
            </w:r>
          </w:p>
          <w:p w:rsidR="00DF3BB5" w:rsidRDefault="00DF3BB5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จัดการความรู้</w:t>
            </w:r>
          </w:p>
        </w:tc>
        <w:tc>
          <w:tcPr>
            <w:tcW w:w="1418" w:type="dxa"/>
          </w:tcPr>
          <w:p w:rsidR="00DF3BB5" w:rsidRPr="00587440" w:rsidRDefault="00DF3BB5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1417" w:type="dxa"/>
          </w:tcPr>
          <w:p w:rsidR="00DF3BB5" w:rsidRDefault="00DF3BB5" w:rsidP="00DF3B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DF3BB5" w:rsidRPr="00587440" w:rsidRDefault="00DF3BB5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ทุกหน่วยงาน/กองนโยบายและแผน</w:t>
            </w:r>
          </w:p>
        </w:tc>
      </w:tr>
      <w:tr w:rsidR="00177A4D" w:rsidRPr="00587440" w:rsidTr="00F77ED6">
        <w:tc>
          <w:tcPr>
            <w:tcW w:w="13467" w:type="dxa"/>
            <w:gridSpan w:val="5"/>
          </w:tcPr>
          <w:p w:rsidR="00177A4D" w:rsidRPr="00532B90" w:rsidRDefault="00177A4D" w:rsidP="005E0FB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6.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การพัฒนาระบบสร้างแรงจูงใจเพื่อรักษาบุคลากรที่มีคุณภาพสูงไว้กับหน่วยงาน</w:t>
            </w:r>
          </w:p>
        </w:tc>
      </w:tr>
      <w:tr w:rsidR="00177A4D" w:rsidRPr="00587440" w:rsidTr="00F77ED6">
        <w:tc>
          <w:tcPr>
            <w:tcW w:w="2835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มหาวิทยาลัยมีระบบสร้างแรงจูงใจที่มีประสิทธิภาพในการรักษาบุคลากรที่มีสมรรถนะสูงไว้กับหน่วยงาน</w:t>
            </w:r>
          </w:p>
        </w:tc>
        <w:tc>
          <w:tcPr>
            <w:tcW w:w="5103" w:type="dxa"/>
          </w:tcPr>
          <w:p w:rsidR="00177A4D" w:rsidRDefault="00177A4D" w:rsidP="00DF3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6.1.1 </w:t>
            </w:r>
            <w:r w:rsidR="00DF3BB5">
              <w:rPr>
                <w:rFonts w:ascii="TH SarabunPSK" w:hAnsi="TH SarabunPSK" w:cs="TH SarabunPSK" w:hint="cs"/>
                <w:sz w:val="28"/>
                <w:cs/>
              </w:rPr>
              <w:t>ระดับความสำเร็จของระบบและกลไกในการบริหารทรัพยากรบุคคลเพื่อพัฒนาและธำรงรักษาไว้ให้บุคลากรมีคุณภาพและประสิทธิภาพ</w:t>
            </w:r>
          </w:p>
          <w:p w:rsidR="00DF3BB5" w:rsidRDefault="00DF3BB5" w:rsidP="00DF3BB5">
            <w:pPr>
              <w:jc w:val="left"/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DF3BB5" w:rsidRPr="00C7576B" w:rsidRDefault="00DF3BB5" w:rsidP="00DF3BB5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C7576B">
              <w:rPr>
                <w:rFonts w:ascii="TH SarabunPSK" w:hAnsi="TH SarabunPSK" w:cs="TH SarabunPSK"/>
                <w:sz w:val="28"/>
                <w:cs/>
              </w:rPr>
              <w:t>ระดับ 1 ไม่มีการดำเนินการ</w:t>
            </w:r>
          </w:p>
          <w:p w:rsidR="00C7576B" w:rsidRDefault="00DF3BB5" w:rsidP="00DF3BB5">
            <w:pPr>
              <w:ind w:left="662" w:hanging="662"/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C7576B">
              <w:rPr>
                <w:rFonts w:ascii="TH SarabunPSK" w:hAnsi="TH SarabunPSK" w:cs="TH SarabunPSK"/>
                <w:sz w:val="28"/>
                <w:cs/>
              </w:rPr>
              <w:t xml:space="preserve">ระดับ 2 </w:t>
            </w:r>
            <w:r w:rsidR="00C7576B"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มีระบบและกลไกในการบริหารทรัพยากรบุคคลที่เป็นการ</w:t>
            </w:r>
          </w:p>
          <w:p w:rsidR="00C7576B" w:rsidRDefault="00C7576B" w:rsidP="00DF3BB5">
            <w:pPr>
              <w:ind w:left="662" w:hanging="662"/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ส่งเสริมสมรรถนะในการปฏิบัติงาน เช่น การสรรหา การจัดวางคน</w:t>
            </w:r>
          </w:p>
          <w:p w:rsidR="00C7576B" w:rsidRDefault="00C7576B" w:rsidP="00DF3BB5">
            <w:pPr>
              <w:ind w:left="662" w:hanging="662"/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ลงตำแหน่ง การกำหนดเส้นทางเดินของตำแหน่ง การสนับสนุนเข้า</w:t>
            </w:r>
          </w:p>
          <w:p w:rsidR="00C7576B" w:rsidRDefault="00C7576B" w:rsidP="00DF3BB5">
            <w:pPr>
              <w:ind w:left="662" w:hanging="662"/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ร่วมประชุม ฝึกอบรมและหรือเสนอผลงานทางวิชาการ การ</w:t>
            </w:r>
          </w:p>
          <w:p w:rsidR="00C7576B" w:rsidRDefault="00C7576B" w:rsidP="00DF3BB5">
            <w:pPr>
              <w:ind w:left="662" w:hanging="662"/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ประเมินผลการปฏิบัติงาน มาตรการสร้างขวัญกำลังใจ มาตรการ</w:t>
            </w:r>
          </w:p>
          <w:p w:rsidR="00DF3BB5" w:rsidRPr="00C7576B" w:rsidRDefault="00C7576B" w:rsidP="00DF3BB5">
            <w:pPr>
              <w:ind w:left="662" w:hanging="662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ลงโทษ รวมทั้งการพัฒนา และรักษาบุคลากรที่มีคุณภาพ</w:t>
            </w:r>
            <w:r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DF140A" w:rsidRDefault="00DF3BB5" w:rsidP="00DF140A">
            <w:pPr>
              <w:ind w:left="648" w:hanging="658"/>
              <w:jc w:val="left"/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</w:rPr>
            </w:pPr>
            <w:r w:rsidRPr="00DF140A">
              <w:rPr>
                <w:rFonts w:ascii="TH SarabunPSK" w:hAnsi="TH SarabunPSK" w:cs="TH SarabunPSK"/>
                <w:spacing w:val="-6"/>
                <w:sz w:val="28"/>
                <w:cs/>
              </w:rPr>
              <w:t>ระดับ 3</w:t>
            </w:r>
            <w:r w:rsidR="00C7576B" w:rsidRPr="00DF140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="00C7576B" w:rsidRPr="00DF140A"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  <w:t>มีระบบส่งเสริมสนับสนุนบุคลากรที่มีศักยภาพสูงให้มีโอกาส</w:t>
            </w:r>
          </w:p>
          <w:p w:rsidR="00DF3BB5" w:rsidRPr="00DF140A" w:rsidRDefault="00C7576B" w:rsidP="00DF140A">
            <w:pPr>
              <w:ind w:left="648" w:hanging="658"/>
              <w:jc w:val="left"/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</w:pPr>
            <w:r w:rsidRPr="00DF140A">
              <w:rPr>
                <w:rFonts w:ascii="TH SarabunPSK" w:hAnsi="TH SarabunPSK" w:cs="TH SarabunPSK"/>
                <w:color w:val="000000"/>
                <w:spacing w:val="-6"/>
                <w:sz w:val="28"/>
                <w:shd w:val="clear" w:color="auto" w:fill="FFFFFF"/>
                <w:cs/>
              </w:rPr>
              <w:t>ประสบความสำเร็จและก้าวหน้าในอาชีพอย่างรวดเร็วตามสายง</w:t>
            </w:r>
            <w:r w:rsidRPr="00DF140A">
              <w:rPr>
                <w:rFonts w:ascii="TH SarabunPSK" w:hAnsi="TH SarabunPSK" w:cs="TH SarabunPSK" w:hint="cs"/>
                <w:spacing w:val="-6"/>
                <w:sz w:val="28"/>
                <w:cs/>
              </w:rPr>
              <w:t>าน</w:t>
            </w:r>
          </w:p>
          <w:p w:rsidR="000A6009" w:rsidRPr="00C7576B" w:rsidRDefault="00DF3BB5" w:rsidP="000A6009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C7576B">
              <w:rPr>
                <w:rFonts w:ascii="TH SarabunPSK" w:hAnsi="TH SarabunPSK" w:cs="TH SarabunPSK"/>
                <w:sz w:val="28"/>
                <w:cs/>
              </w:rPr>
              <w:t>ระดับ 4</w:t>
            </w:r>
            <w:r w:rsidRPr="00C7576B">
              <w:rPr>
                <w:rFonts w:ascii="TH SarabunPSK" w:hAnsi="TH SarabunPSK" w:cs="TH SarabunPSK"/>
                <w:sz w:val="28"/>
              </w:rPr>
              <w:t xml:space="preserve"> </w:t>
            </w:r>
            <w:r w:rsidR="00C7576B"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มีระบบสวัสดิการและเสริมสร้างสุขภาพที่ดี และสร้าง</w:t>
            </w:r>
            <w:r w:rsidR="00C7576B"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lastRenderedPageBreak/>
              <w:t>บรรยากาศที่ดีให้บุคลากรทำงานได้อย่างมีประสิทธิภาพและอยู่อย่างมีความสุข</w:t>
            </w:r>
            <w:r w:rsidR="00C7576B"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DF3BB5" w:rsidRPr="00C7576B" w:rsidRDefault="00DF3BB5" w:rsidP="000A6009">
            <w:pPr>
              <w:jc w:val="left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</w:pPr>
            <w:r w:rsidRPr="00C7576B">
              <w:rPr>
                <w:rFonts w:ascii="TH SarabunPSK" w:hAnsi="TH SarabunPSK" w:cs="TH SarabunPSK"/>
                <w:sz w:val="28"/>
                <w:cs/>
              </w:rPr>
              <w:t>ระดับ 5</w:t>
            </w:r>
            <w:r w:rsidRPr="00C7576B">
              <w:rPr>
                <w:rFonts w:ascii="TH SarabunPSK" w:hAnsi="TH SarabunPSK" w:cs="TH SarabunPSK"/>
                <w:sz w:val="28"/>
              </w:rPr>
              <w:t xml:space="preserve"> </w:t>
            </w:r>
            <w:r w:rsidR="00C7576B" w:rsidRPr="00C7576B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การประเมินความพึงพอใจของบุคลากรทุกระดับอย่างเป็นระบบและมีแนวทางในการปรับปรุงพัฒนาเพื่อให้ดีขึ้น</w:t>
            </w:r>
          </w:p>
        </w:tc>
        <w:tc>
          <w:tcPr>
            <w:tcW w:w="1418" w:type="dxa"/>
          </w:tcPr>
          <w:p w:rsidR="00177A4D" w:rsidRPr="00587440" w:rsidRDefault="00DF3BB5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ทุกหน่วยงาน/งานบริหารบุคคลและนิติการ/กองนโยบายและแผน</w:t>
            </w:r>
          </w:p>
        </w:tc>
      </w:tr>
      <w:tr w:rsidR="00177A4D" w:rsidRPr="00587440" w:rsidTr="00F77ED6">
        <w:tc>
          <w:tcPr>
            <w:tcW w:w="13467" w:type="dxa"/>
            <w:gridSpan w:val="5"/>
          </w:tcPr>
          <w:p w:rsidR="00177A4D" w:rsidRPr="00532B90" w:rsidRDefault="00177A4D" w:rsidP="005E0FB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2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7. </w:t>
            </w:r>
            <w:r w:rsidRPr="00532B9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การส่งเสริมคุณภาพชีวิตของบุคลากร</w:t>
            </w:r>
          </w:p>
        </w:tc>
      </w:tr>
      <w:tr w:rsidR="00177A4D" w:rsidRPr="00587440" w:rsidTr="00F77ED6">
        <w:tc>
          <w:tcPr>
            <w:tcW w:w="2835" w:type="dxa"/>
            <w:vMerge w:val="restart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การจัดสวัสดิการที่เหมาะสมแก่บุคล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กร</w:t>
            </w: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7.1.1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ระดับความสำเร็จของแผนการให้สวัสดิการของบุคลากร</w:t>
            </w:r>
          </w:p>
          <w:p w:rsidR="00177A4D" w:rsidRDefault="00177A4D" w:rsidP="005E0FBD">
            <w:pPr>
              <w:jc w:val="left"/>
              <w:rPr>
                <w:rFonts w:ascii="TH SarabunPSK" w:hAnsi="TH SarabunPSK" w:cs="TH SarabunPSK"/>
                <w:sz w:val="28"/>
                <w:u w:val="single"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1 ไม่มีการดำเนินการ</w:t>
            </w:r>
          </w:p>
          <w:p w:rsidR="00177A4D" w:rsidRPr="00436EBB" w:rsidRDefault="00177A4D" w:rsidP="005E0FBD">
            <w:pPr>
              <w:ind w:left="662" w:hanging="662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2 </w:t>
            </w:r>
            <w:r w:rsidRPr="00297F55">
              <w:rPr>
                <w:rFonts w:ascii="TH SarabunPSK" w:hAnsi="TH SarabunPSK" w:cs="TH SarabunPSK" w:hint="cs"/>
                <w:sz w:val="28"/>
                <w:cs/>
              </w:rPr>
              <w:t>มีคำสั่งแต่งตั้งคณะ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กรรมการการให้สวัสดิการ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ของบุคลากร</w:t>
            </w:r>
          </w:p>
          <w:p w:rsidR="00177A4D" w:rsidRPr="00297F55" w:rsidRDefault="00177A4D" w:rsidP="005E0FBD">
            <w:pPr>
              <w:ind w:left="648" w:hanging="65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3 มีการรวบและเผยแพร่ข้อมูลสวัสดิการ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ของบุคลากร</w:t>
            </w:r>
          </w:p>
          <w:p w:rsidR="00177A4D" w:rsidRDefault="00177A4D" w:rsidP="005E0FBD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มีแผนการ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ให้สวัสดิการของบุคลากร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ดับ 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มีการเผยแพร่แผนการ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ให้สวัสดิการของบุคลากร</w:t>
            </w:r>
          </w:p>
        </w:tc>
        <w:tc>
          <w:tcPr>
            <w:tcW w:w="1418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งานบริหารบุคคลและนิติการ/</w:t>
            </w:r>
          </w:p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งานบริหารทั่วไป</w:t>
            </w:r>
          </w:p>
        </w:tc>
      </w:tr>
      <w:tr w:rsidR="00177A4D" w:rsidRPr="00587440" w:rsidTr="00F77ED6">
        <w:tc>
          <w:tcPr>
            <w:tcW w:w="2835" w:type="dxa"/>
            <w:vMerge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7.1.2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บบสวัสดิการ  </w:t>
            </w:r>
          </w:p>
          <w:p w:rsidR="00177A4D" w:rsidRPr="007A6FCF" w:rsidRDefault="00177A4D" w:rsidP="005E0FBD">
            <w:pPr>
              <w:jc w:val="left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เกณฑ์การประเมิน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1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บบสวัสดิการ ร้อยละ 50  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2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บบสวัสดิการ ร้อยละ 55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3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บบสวัสดิการ ร้อยละ 60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4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บบสวัสดิการ ร้อยละ 65</w:t>
            </w:r>
          </w:p>
          <w:p w:rsidR="00177A4D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B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ดับ 5 </w:t>
            </w:r>
            <w:r w:rsidRPr="00587440">
              <w:rPr>
                <w:rFonts w:ascii="TH SarabunPSK" w:hAnsi="TH SarabunPSK" w:cs="TH SarabunPSK"/>
                <w:sz w:val="28"/>
                <w:cs/>
              </w:rPr>
              <w:t>ความพึงพอใจของข้าราชการและผู้ปฏิบัติงานต่อสภาพแวดล้อมการทำงานและระ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บบสวัสดิการ ร้อยละ 70</w:t>
            </w:r>
          </w:p>
        </w:tc>
        <w:tc>
          <w:tcPr>
            <w:tcW w:w="1418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3</w:t>
            </w:r>
          </w:p>
        </w:tc>
        <w:tc>
          <w:tcPr>
            <w:tcW w:w="1417" w:type="dxa"/>
          </w:tcPr>
          <w:p w:rsidR="00177A4D" w:rsidRDefault="00177A4D" w:rsidP="005E0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177A4D" w:rsidRPr="00587440" w:rsidRDefault="00177A4D" w:rsidP="005E0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ทุกหน่วยงาน/งานบริหารบุคคลและนิติการ</w:t>
            </w:r>
          </w:p>
        </w:tc>
      </w:tr>
    </w:tbl>
    <w:p w:rsidR="00177A4D" w:rsidRDefault="00177A4D" w:rsidP="00177A4D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  <w:sectPr w:rsidR="00177A4D" w:rsidSect="00FB0961">
          <w:pgSz w:w="16838" w:h="11906" w:orient="landscape"/>
          <w:pgMar w:top="1729" w:right="1100" w:bottom="1440" w:left="1440" w:header="709" w:footer="709" w:gutter="0"/>
          <w:cols w:space="708"/>
          <w:docGrid w:linePitch="360"/>
        </w:sectPr>
      </w:pPr>
    </w:p>
    <w:p w:rsidR="00177A4D" w:rsidRDefault="00177A4D" w:rsidP="00177A4D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2  </w:t>
      </w:r>
      <w:r w:rsidRPr="00A41287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แสดงผลการดำเนินโ</w:t>
      </w:r>
      <w:r w:rsidR="00DF140A">
        <w:rPr>
          <w:rFonts w:ascii="TH SarabunPSK" w:hAnsi="TH SarabunPSK" w:cs="TH SarabunPSK" w:hint="cs"/>
          <w:b/>
          <w:bCs/>
          <w:sz w:val="32"/>
          <w:szCs w:val="32"/>
          <w:cs/>
        </w:rPr>
        <w:t>ครงการตามประเด็นยุทธศาสตร์ตามแผน</w:t>
      </w:r>
      <w:r w:rsidRPr="00A412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พัฒนาบุคลากร  </w:t>
      </w:r>
    </w:p>
    <w:p w:rsidR="00177A4D" w:rsidRPr="003519E0" w:rsidRDefault="00177A4D" w:rsidP="00177A4D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ประจำปีงบประมาณ พ.ศ. 2559</w:t>
      </w:r>
      <w:r w:rsidRPr="00A412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สรุปได้ดังนี้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2410"/>
        <w:gridCol w:w="1757"/>
      </w:tblGrid>
      <w:tr w:rsidR="00177A4D" w:rsidRPr="00E56F41" w:rsidTr="005E0FBD">
        <w:trPr>
          <w:trHeight w:val="439"/>
          <w:tblHeader/>
        </w:trPr>
        <w:tc>
          <w:tcPr>
            <w:tcW w:w="2376" w:type="dxa"/>
            <w:vMerge w:val="restart"/>
            <w:vAlign w:val="center"/>
          </w:tcPr>
          <w:p w:rsidR="00177A4D" w:rsidRPr="00ED7E38" w:rsidRDefault="00177A4D" w:rsidP="005E0FBD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820" w:type="dxa"/>
            <w:gridSpan w:val="2"/>
            <w:vAlign w:val="center"/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ผลการดำเนินโครงการ</w:t>
            </w:r>
          </w:p>
        </w:tc>
        <w:tc>
          <w:tcPr>
            <w:tcW w:w="1757" w:type="dxa"/>
            <w:vMerge w:val="restart"/>
            <w:vAlign w:val="center"/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7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177A4D" w:rsidRPr="00E56F41" w:rsidTr="005E0FBD">
        <w:trPr>
          <w:tblHeader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โครงการที่ดำเนินการ (โครงการ)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โครงการทั้งหมดที่กำหนดไว้ในแผนฯ (โครงการ)</w:t>
            </w: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ind w:left="266" w:hanging="2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การเสริมสร้า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ง</w:t>
            </w:r>
            <w:r w:rsidRPr="00ED7E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สมรรถนะและทักษะการปฏิบัติงานให้แก่บุคลากร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tabs>
                <w:tab w:val="left" w:pos="252"/>
              </w:tabs>
              <w:ind w:hanging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การวางแผนอัตรากำลัง</w:t>
            </w:r>
          </w:p>
          <w:p w:rsidR="00177A4D" w:rsidRPr="00ED7E38" w:rsidRDefault="00177A4D" w:rsidP="005E0FBD">
            <w:pPr>
              <w:tabs>
                <w:tab w:val="left" w:pos="252"/>
                <w:tab w:val="center" w:pos="4513"/>
                <w:tab w:val="right" w:pos="9026"/>
              </w:tabs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และการสร้างความมั่นคงในวิชาชีพ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tabs>
                <w:tab w:val="left" w:pos="252"/>
              </w:tabs>
              <w:ind w:hanging="6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การเสริมสร้างคุณธรรม</w:t>
            </w:r>
          </w:p>
          <w:p w:rsidR="00177A4D" w:rsidRPr="00ED7E38" w:rsidRDefault="00177A4D" w:rsidP="005E0FBD">
            <w:pPr>
              <w:tabs>
                <w:tab w:val="center" w:pos="4513"/>
                <w:tab w:val="right" w:pos="9026"/>
              </w:tabs>
              <w:ind w:left="266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และจริยธรรมให้แก่บุคลากร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tabs>
                <w:tab w:val="left" w:pos="294"/>
              </w:tabs>
              <w:ind w:hanging="7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การพัฒนาผู้บริหาร</w:t>
            </w:r>
          </w:p>
          <w:p w:rsidR="00177A4D" w:rsidRPr="00ED7E38" w:rsidRDefault="00177A4D" w:rsidP="005E0FBD">
            <w:pPr>
              <w:pStyle w:val="a3"/>
              <w:tabs>
                <w:tab w:val="left" w:pos="294"/>
                <w:tab w:val="center" w:pos="4513"/>
                <w:tab w:val="right" w:pos="9026"/>
              </w:tabs>
              <w:ind w:hanging="454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  <w:p w:rsidR="00177A4D" w:rsidRPr="00ED7E38" w:rsidRDefault="00177A4D" w:rsidP="005E0FBD">
            <w:pPr>
              <w:pStyle w:val="a3"/>
              <w:tabs>
                <w:tab w:val="left" w:pos="294"/>
                <w:tab w:val="center" w:pos="4513"/>
                <w:tab w:val="right" w:pos="9026"/>
              </w:tabs>
              <w:ind w:left="238" w:firstLine="28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ทุกระดับให้เป็นผู้นำ</w:t>
            </w:r>
            <w:r w:rsidRPr="00ED7E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การบริหา</w:t>
            </w:r>
            <w:r w:rsidRPr="00ED7E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</w:t>
            </w:r>
            <w:r w:rsidRPr="00ED7E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มหาวิทยาลัย</w:t>
            </w:r>
            <w:r w:rsidRPr="00ED7E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ในยุคใหม่ที่ก้าวทันการเปลี่ยนแปลง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hanging="7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การพัฒน</w:t>
            </w:r>
            <w:r w:rsidRPr="00ED7E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า</w:t>
            </w:r>
            <w:r w:rsidRPr="00ED7E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มหาวิทยาลัย</w:t>
            </w:r>
          </w:p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ind w:left="196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สู่องค์กรการเรียนรู้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การพัฒนาระบบสร้างแรงจูงใจเพื่อรักษาบุคลากรที่มีคุณภาพสูงไว้กับหน่วยงาน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177A4D">
            <w:pPr>
              <w:pStyle w:val="a3"/>
              <w:numPr>
                <w:ilvl w:val="0"/>
                <w:numId w:val="24"/>
              </w:numPr>
              <w:ind w:left="294" w:hanging="29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7E38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การส่งเสริมคุณภาพชีวิตของบุคลากร</w:t>
            </w:r>
            <w:r w:rsidRPr="00ED7E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ED7E3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A4D" w:rsidRPr="00E56F41" w:rsidTr="005E0F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861348" w:rsidRDefault="00177A4D" w:rsidP="005E0FBD">
            <w:pPr>
              <w:pStyle w:val="a3"/>
              <w:tabs>
                <w:tab w:val="center" w:pos="4513"/>
                <w:tab w:val="right" w:pos="9026"/>
              </w:tabs>
              <w:ind w:left="2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86134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86134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861348" w:rsidRDefault="00177A4D" w:rsidP="005E0FBD">
            <w:pPr>
              <w:tabs>
                <w:tab w:val="left" w:pos="851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77A4D" w:rsidRDefault="00177A4D" w:rsidP="00177A4D">
      <w:pPr>
        <w:tabs>
          <w:tab w:val="left" w:pos="36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7A4D" w:rsidRDefault="00177A4D" w:rsidP="00177A4D">
      <w:pPr>
        <w:tabs>
          <w:tab w:val="left" w:pos="360"/>
          <w:tab w:val="left" w:pos="9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77A4D" w:rsidRDefault="00177A4D" w:rsidP="00177A4D">
      <w:pPr>
        <w:tabs>
          <w:tab w:val="left" w:pos="360"/>
          <w:tab w:val="left" w:pos="9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77A4D" w:rsidRDefault="00177A4D" w:rsidP="00177A4D">
      <w:pPr>
        <w:tabs>
          <w:tab w:val="left" w:pos="360"/>
          <w:tab w:val="left" w:pos="9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F140A" w:rsidRDefault="00DF140A" w:rsidP="00177A4D">
      <w:pPr>
        <w:tabs>
          <w:tab w:val="left" w:pos="360"/>
          <w:tab w:val="left" w:pos="9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F140A" w:rsidRDefault="00DF140A" w:rsidP="00177A4D">
      <w:pPr>
        <w:tabs>
          <w:tab w:val="left" w:pos="360"/>
          <w:tab w:val="left" w:pos="98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177A4D" w:rsidRDefault="00177A4D" w:rsidP="00177A4D">
      <w:pPr>
        <w:jc w:val="thaiDistribute"/>
        <w:rPr>
          <w:rFonts w:ascii="Angsana New" w:hAnsi="Angsana New"/>
          <w:sz w:val="32"/>
          <w:szCs w:val="32"/>
        </w:rPr>
      </w:pPr>
    </w:p>
    <w:p w:rsidR="003519E0" w:rsidRDefault="003519E0" w:rsidP="00177A4D">
      <w:pPr>
        <w:jc w:val="thaiDistribute"/>
        <w:rPr>
          <w:rFonts w:ascii="Angsana New" w:hAnsi="Angsana New"/>
          <w:sz w:val="32"/>
          <w:szCs w:val="32"/>
        </w:rPr>
      </w:pPr>
    </w:p>
    <w:p w:rsidR="00DF140A" w:rsidRP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Pr="00DF140A">
        <w:rPr>
          <w:rFonts w:ascii="TH SarabunPSK" w:hAnsi="TH SarabunPSK" w:cs="TH SarabunPSK"/>
          <w:b/>
          <w:bCs/>
          <w:sz w:val="32"/>
          <w:szCs w:val="32"/>
          <w:cs/>
        </w:rPr>
        <w:t>ระบบค่าตอบแทนและสวัสดิการ</w:t>
      </w:r>
      <w:r w:rsidRPr="00DF14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3.1 การ</w:t>
      </w:r>
      <w:r w:rsidRPr="00DF140A">
        <w:rPr>
          <w:rFonts w:ascii="TH SarabunPSK" w:hAnsi="TH SarabunPSK" w:cs="TH SarabunPSK" w:hint="cs"/>
          <w:sz w:val="32"/>
          <w:szCs w:val="32"/>
          <w:cs/>
        </w:rPr>
        <w:t>ดำเนินการในปีงบประมาณ พ.ศ. 2559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F140A" w:rsidRP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0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F140A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ระบบการประเมิน</w:t>
      </w:r>
      <w:r w:rsidRPr="00DF14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การ</w:t>
      </w:r>
      <w:r w:rsidRPr="00DF140A">
        <w:rPr>
          <w:rFonts w:ascii="TH SarabunPSK" w:hAnsi="TH SarabunPSK" w:cs="TH SarabunPSK" w:hint="cs"/>
          <w:sz w:val="32"/>
          <w:szCs w:val="32"/>
          <w:cs/>
        </w:rPr>
        <w:t>ดำเนินการในปีงบประมาณ พ.ศ. 2559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F140A" w:rsidRP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4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DF140A">
        <w:rPr>
          <w:rFonts w:ascii="TH SarabunPSK" w:hAnsi="TH SarabunPSK" w:cs="TH SarabunPSK"/>
          <w:b/>
          <w:bCs/>
          <w:sz w:val="32"/>
          <w:szCs w:val="32"/>
          <w:cs/>
        </w:rPr>
        <w:t>ระบบความก้าวหน้าในสายวิชาชีพ</w:t>
      </w:r>
      <w:r w:rsidRPr="00DF14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5.1 การ</w:t>
      </w:r>
      <w:r w:rsidRPr="00DF140A">
        <w:rPr>
          <w:rFonts w:ascii="TH SarabunPSK" w:hAnsi="TH SarabunPSK" w:cs="TH SarabunPSK" w:hint="cs"/>
          <w:sz w:val="32"/>
          <w:szCs w:val="32"/>
          <w:cs/>
        </w:rPr>
        <w:t>ดำเนินการในปีงบประมาณ พ.ศ. 2559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140A" w:rsidRPr="00DF140A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DF140A">
        <w:rPr>
          <w:rFonts w:ascii="TH SarabunPSK" w:hAnsi="TH SarabunPSK" w:cs="TH SarabunPSK"/>
          <w:b/>
          <w:bCs/>
          <w:sz w:val="32"/>
          <w:szCs w:val="32"/>
          <w:cs/>
        </w:rPr>
        <w:t>การรักษาไว้และเกษียณ</w:t>
      </w:r>
    </w:p>
    <w:p w:rsidR="00DF140A" w:rsidRPr="005E4C91" w:rsidRDefault="00DF140A" w:rsidP="00DF14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6.1 การ</w:t>
      </w:r>
      <w:r w:rsidRPr="00DF140A">
        <w:rPr>
          <w:rFonts w:ascii="TH SarabunPSK" w:hAnsi="TH SarabunPSK" w:cs="TH SarabunPSK" w:hint="cs"/>
          <w:sz w:val="32"/>
          <w:szCs w:val="32"/>
          <w:cs/>
        </w:rPr>
        <w:t>ดำเนินการในปีงบประมาณ พ.ศ. 2559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B5C5B" w:rsidRPr="00AA0D28" w:rsidRDefault="005B5C5B" w:rsidP="005B5C5B">
      <w:pPr>
        <w:tabs>
          <w:tab w:val="left" w:pos="360"/>
          <w:tab w:val="left" w:pos="720"/>
          <w:tab w:val="left" w:pos="1170"/>
          <w:tab w:val="left" w:pos="7655"/>
        </w:tabs>
        <w:rPr>
          <w:rFonts w:ascii="TH SarabunPSK" w:hAnsi="TH SarabunPSK" w:cs="TH SarabunPSK"/>
          <w:b/>
          <w:bCs/>
          <w:sz w:val="36"/>
          <w:szCs w:val="36"/>
        </w:rPr>
        <w:sectPr w:rsidR="005B5C5B" w:rsidRPr="00AA0D28" w:rsidSect="00177A4D">
          <w:headerReference w:type="default" r:id="rId9"/>
          <w:pgSz w:w="11906" w:h="16838"/>
          <w:pgMar w:top="1100" w:right="1440" w:bottom="1440" w:left="1729" w:header="709" w:footer="709" w:gutter="0"/>
          <w:pgNumType w:fmt="thaiLetters"/>
          <w:cols w:space="708"/>
          <w:docGrid w:linePitch="360"/>
        </w:sectPr>
      </w:pPr>
    </w:p>
    <w:p w:rsidR="00454BE0" w:rsidRDefault="00454BE0" w:rsidP="005B5C5B">
      <w:pPr>
        <w:tabs>
          <w:tab w:val="left" w:pos="360"/>
          <w:tab w:val="left" w:pos="720"/>
          <w:tab w:val="left" w:pos="1170"/>
          <w:tab w:val="left" w:pos="765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5C5B" w:rsidRPr="00376318" w:rsidRDefault="005B5C5B" w:rsidP="005B5C5B">
      <w:pPr>
        <w:tabs>
          <w:tab w:val="left" w:pos="360"/>
          <w:tab w:val="left" w:pos="720"/>
          <w:tab w:val="left" w:pos="1170"/>
          <w:tab w:val="left" w:pos="7655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76318">
        <w:rPr>
          <w:rFonts w:ascii="TH SarabunPSK" w:hAnsi="TH SarabunPSK" w:cs="TH SarabunPSK"/>
          <w:b/>
          <w:bCs/>
          <w:sz w:val="36"/>
          <w:szCs w:val="36"/>
          <w:cs/>
        </w:rPr>
        <w:t>บทที่ 3</w:t>
      </w:r>
    </w:p>
    <w:p w:rsidR="005B5C5B" w:rsidRPr="00376318" w:rsidRDefault="005B5C5B" w:rsidP="005B5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6318">
        <w:rPr>
          <w:rFonts w:ascii="TH SarabunPSK" w:hAnsi="TH SarabunPSK" w:cs="TH SarabunPSK"/>
          <w:b/>
          <w:bCs/>
          <w:sz w:val="36"/>
          <w:szCs w:val="36"/>
          <w:cs/>
        </w:rPr>
        <w:t>สรุปปัจจัยแห่งความสำเร็จและปัญหาอุปสรรค</w:t>
      </w:r>
    </w:p>
    <w:p w:rsidR="005B5C5B" w:rsidRPr="001803D5" w:rsidRDefault="005B5C5B" w:rsidP="005B5C5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0B38" w:rsidRPr="00050B38" w:rsidRDefault="00050B38" w:rsidP="00050B38">
      <w:pPr>
        <w:pStyle w:val="a3"/>
        <w:numPr>
          <w:ilvl w:val="1"/>
          <w:numId w:val="19"/>
        </w:numPr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 </w:t>
      </w:r>
    </w:p>
    <w:p w:rsidR="00050B38" w:rsidRPr="00D234AF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2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tabs>
          <w:tab w:val="left" w:pos="1260"/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0B38" w:rsidRPr="00050B38" w:rsidRDefault="00050B38" w:rsidP="00050B38">
      <w:pPr>
        <w:pStyle w:val="a3"/>
        <w:numPr>
          <w:ilvl w:val="1"/>
          <w:numId w:val="19"/>
        </w:numPr>
        <w:ind w:left="238" w:hanging="2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B38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ปัญหาอุปสรรคในการดำเนินงาน</w:t>
      </w:r>
    </w:p>
    <w:p w:rsidR="00050B38" w:rsidRPr="00D234AF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B38" w:rsidRPr="00D234AF" w:rsidRDefault="00050B38" w:rsidP="00050B38">
      <w:pPr>
        <w:pStyle w:val="a3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  <w:r w:rsidRPr="00D234A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5C5B" w:rsidRPr="00C660C5" w:rsidRDefault="005B5C5B" w:rsidP="00050B38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</w:p>
    <w:sectPr w:rsidR="005B5C5B" w:rsidRPr="00C660C5" w:rsidSect="00177A4D">
      <w:pgSz w:w="11906" w:h="16838"/>
      <w:pgMar w:top="1100" w:right="1440" w:bottom="1440" w:left="1729" w:header="709" w:footer="709" w:gutter="0"/>
      <w:pgNumType w:fmt="thaiLett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F8" w:rsidRDefault="00607DF8" w:rsidP="00E45272">
      <w:r>
        <w:separator/>
      </w:r>
    </w:p>
  </w:endnote>
  <w:endnote w:type="continuationSeparator" w:id="0">
    <w:p w:rsidR="00607DF8" w:rsidRDefault="00607DF8" w:rsidP="00E4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F8" w:rsidRDefault="00607DF8" w:rsidP="00E45272">
      <w:r>
        <w:separator/>
      </w:r>
    </w:p>
  </w:footnote>
  <w:footnote w:type="continuationSeparator" w:id="0">
    <w:p w:rsidR="00607DF8" w:rsidRDefault="00607DF8" w:rsidP="00E45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72" w:rsidRPr="00051857" w:rsidRDefault="00E45272">
    <w:pPr>
      <w:pStyle w:val="a4"/>
      <w:jc w:val="right"/>
      <w:rPr>
        <w:rFonts w:ascii="TH SarabunPSK" w:hAnsi="TH SarabunPSK" w:cs="TH SarabunP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3CB"/>
    <w:multiLevelType w:val="hybridMultilevel"/>
    <w:tmpl w:val="204C7E0C"/>
    <w:lvl w:ilvl="0" w:tplc="A910588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3C0CAB"/>
    <w:multiLevelType w:val="hybridMultilevel"/>
    <w:tmpl w:val="8CBEF45A"/>
    <w:lvl w:ilvl="0" w:tplc="B27A6A9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7789"/>
    <w:multiLevelType w:val="hybridMultilevel"/>
    <w:tmpl w:val="3124BAB0"/>
    <w:lvl w:ilvl="0" w:tplc="D33EAF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69A4"/>
    <w:multiLevelType w:val="hybridMultilevel"/>
    <w:tmpl w:val="245AF5AC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55BC92A4">
      <w:start w:val="1"/>
      <w:numFmt w:val="decimal"/>
      <w:lvlText w:val="%2."/>
      <w:lvlJc w:val="left"/>
      <w:pPr>
        <w:ind w:left="17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>
    <w:nsid w:val="2DD03A53"/>
    <w:multiLevelType w:val="hybridMultilevel"/>
    <w:tmpl w:val="5ED693CC"/>
    <w:lvl w:ilvl="0" w:tplc="71C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901D7"/>
    <w:multiLevelType w:val="hybridMultilevel"/>
    <w:tmpl w:val="CFAC6EFC"/>
    <w:lvl w:ilvl="0" w:tplc="C13E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13DBA"/>
    <w:multiLevelType w:val="hybridMultilevel"/>
    <w:tmpl w:val="29E0BFE2"/>
    <w:lvl w:ilvl="0" w:tplc="154C7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4D4CE1"/>
    <w:multiLevelType w:val="hybridMultilevel"/>
    <w:tmpl w:val="B8E001CE"/>
    <w:lvl w:ilvl="0" w:tplc="50F8C31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7E42814"/>
    <w:multiLevelType w:val="hybridMultilevel"/>
    <w:tmpl w:val="99C4639A"/>
    <w:lvl w:ilvl="0" w:tplc="734CC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7A2DBA"/>
    <w:multiLevelType w:val="hybridMultilevel"/>
    <w:tmpl w:val="F04C4B3A"/>
    <w:lvl w:ilvl="0" w:tplc="8806BC7E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79AAD9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5A3D93"/>
    <w:multiLevelType w:val="hybridMultilevel"/>
    <w:tmpl w:val="F8323CB2"/>
    <w:lvl w:ilvl="0" w:tplc="F094F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13E6B"/>
    <w:multiLevelType w:val="hybridMultilevel"/>
    <w:tmpl w:val="95D22F8E"/>
    <w:lvl w:ilvl="0" w:tplc="A91058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4886E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0C14753"/>
    <w:multiLevelType w:val="hybridMultilevel"/>
    <w:tmpl w:val="1DDC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8CD"/>
    <w:multiLevelType w:val="hybridMultilevel"/>
    <w:tmpl w:val="BF247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37599"/>
    <w:multiLevelType w:val="multilevel"/>
    <w:tmpl w:val="71ECF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B7B4AA7"/>
    <w:multiLevelType w:val="multilevel"/>
    <w:tmpl w:val="B010D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20" w:hanging="48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eastAsia="Calibri" w:hint="default"/>
        <w:b/>
        <w:lang w:bidi="th-TH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="Calibri" w:hint="default"/>
        <w:b/>
      </w:rPr>
    </w:lvl>
  </w:abstractNum>
  <w:abstractNum w:abstractNumId="16">
    <w:nsid w:val="5C807569"/>
    <w:multiLevelType w:val="hybridMultilevel"/>
    <w:tmpl w:val="93F8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92938"/>
    <w:multiLevelType w:val="hybridMultilevel"/>
    <w:tmpl w:val="2004943C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61F134FB"/>
    <w:multiLevelType w:val="hybridMultilevel"/>
    <w:tmpl w:val="1F78BAB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9">
    <w:nsid w:val="66673BDD"/>
    <w:multiLevelType w:val="hybridMultilevel"/>
    <w:tmpl w:val="8272F88C"/>
    <w:lvl w:ilvl="0" w:tplc="50E264A0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445BE"/>
    <w:multiLevelType w:val="hybridMultilevel"/>
    <w:tmpl w:val="5ED693CC"/>
    <w:lvl w:ilvl="0" w:tplc="71C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C45A08"/>
    <w:multiLevelType w:val="hybridMultilevel"/>
    <w:tmpl w:val="71ECF0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1540125"/>
    <w:multiLevelType w:val="multilevel"/>
    <w:tmpl w:val="B010D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20" w:hanging="48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eastAsia="Calibri" w:hint="default"/>
        <w:b/>
        <w:lang w:bidi="th-TH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="Calibri" w:hint="default"/>
        <w:b/>
      </w:rPr>
    </w:lvl>
  </w:abstractNum>
  <w:abstractNum w:abstractNumId="23">
    <w:nsid w:val="723C47E7"/>
    <w:multiLevelType w:val="hybridMultilevel"/>
    <w:tmpl w:val="6428C38E"/>
    <w:lvl w:ilvl="0" w:tplc="1E0AA62E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C1A29"/>
    <w:multiLevelType w:val="hybridMultilevel"/>
    <w:tmpl w:val="647694EC"/>
    <w:lvl w:ilvl="0" w:tplc="484886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11"/>
  </w:num>
  <w:num w:numId="7">
    <w:abstractNumId w:val="0"/>
  </w:num>
  <w:num w:numId="8">
    <w:abstractNumId w:val="24"/>
  </w:num>
  <w:num w:numId="9">
    <w:abstractNumId w:val="13"/>
  </w:num>
  <w:num w:numId="10">
    <w:abstractNumId w:val="5"/>
  </w:num>
  <w:num w:numId="11">
    <w:abstractNumId w:val="17"/>
  </w:num>
  <w:num w:numId="12">
    <w:abstractNumId w:val="4"/>
  </w:num>
  <w:num w:numId="13">
    <w:abstractNumId w:val="20"/>
  </w:num>
  <w:num w:numId="14">
    <w:abstractNumId w:val="6"/>
  </w:num>
  <w:num w:numId="15">
    <w:abstractNumId w:val="9"/>
  </w:num>
  <w:num w:numId="16">
    <w:abstractNumId w:val="22"/>
  </w:num>
  <w:num w:numId="17">
    <w:abstractNumId w:val="15"/>
  </w:num>
  <w:num w:numId="18">
    <w:abstractNumId w:val="12"/>
  </w:num>
  <w:num w:numId="19">
    <w:abstractNumId w:val="3"/>
  </w:num>
  <w:num w:numId="20">
    <w:abstractNumId w:val="18"/>
  </w:num>
  <w:num w:numId="21">
    <w:abstractNumId w:val="2"/>
  </w:num>
  <w:num w:numId="22">
    <w:abstractNumId w:val="23"/>
  </w:num>
  <w:num w:numId="23">
    <w:abstractNumId w:val="19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348E3"/>
    <w:rsid w:val="00004792"/>
    <w:rsid w:val="0001249D"/>
    <w:rsid w:val="000166AA"/>
    <w:rsid w:val="00025C64"/>
    <w:rsid w:val="00033041"/>
    <w:rsid w:val="0003583A"/>
    <w:rsid w:val="00040A90"/>
    <w:rsid w:val="00050B38"/>
    <w:rsid w:val="00051857"/>
    <w:rsid w:val="0007773D"/>
    <w:rsid w:val="0009047C"/>
    <w:rsid w:val="0009488B"/>
    <w:rsid w:val="000A51EE"/>
    <w:rsid w:val="000A6009"/>
    <w:rsid w:val="000C0A97"/>
    <w:rsid w:val="000C103E"/>
    <w:rsid w:val="000C7246"/>
    <w:rsid w:val="000D1588"/>
    <w:rsid w:val="000E7F13"/>
    <w:rsid w:val="000F3715"/>
    <w:rsid w:val="001007E5"/>
    <w:rsid w:val="00111C51"/>
    <w:rsid w:val="0011354F"/>
    <w:rsid w:val="00115A71"/>
    <w:rsid w:val="00122DF8"/>
    <w:rsid w:val="001302F1"/>
    <w:rsid w:val="00137D16"/>
    <w:rsid w:val="00140A3D"/>
    <w:rsid w:val="00140AEF"/>
    <w:rsid w:val="00143427"/>
    <w:rsid w:val="00161A31"/>
    <w:rsid w:val="00177A4D"/>
    <w:rsid w:val="001A6BE3"/>
    <w:rsid w:val="001B0529"/>
    <w:rsid w:val="001B366E"/>
    <w:rsid w:val="001B58C5"/>
    <w:rsid w:val="001D0643"/>
    <w:rsid w:val="001F0B74"/>
    <w:rsid w:val="00204B5F"/>
    <w:rsid w:val="00205503"/>
    <w:rsid w:val="002104DF"/>
    <w:rsid w:val="0023577E"/>
    <w:rsid w:val="00250F55"/>
    <w:rsid w:val="00265858"/>
    <w:rsid w:val="00266C0E"/>
    <w:rsid w:val="00270CD0"/>
    <w:rsid w:val="00283D6E"/>
    <w:rsid w:val="00286AE3"/>
    <w:rsid w:val="002927D9"/>
    <w:rsid w:val="002C167E"/>
    <w:rsid w:val="002C5004"/>
    <w:rsid w:val="002D7E1A"/>
    <w:rsid w:val="002E011F"/>
    <w:rsid w:val="002E0160"/>
    <w:rsid w:val="002E2B5D"/>
    <w:rsid w:val="002F3196"/>
    <w:rsid w:val="00312C68"/>
    <w:rsid w:val="00313611"/>
    <w:rsid w:val="003438BA"/>
    <w:rsid w:val="00343E77"/>
    <w:rsid w:val="003519E0"/>
    <w:rsid w:val="003526D1"/>
    <w:rsid w:val="003528B3"/>
    <w:rsid w:val="00357968"/>
    <w:rsid w:val="0036038A"/>
    <w:rsid w:val="0036459A"/>
    <w:rsid w:val="00366743"/>
    <w:rsid w:val="00371934"/>
    <w:rsid w:val="00375226"/>
    <w:rsid w:val="003A4BCA"/>
    <w:rsid w:val="003B048A"/>
    <w:rsid w:val="003C08A6"/>
    <w:rsid w:val="003D4C26"/>
    <w:rsid w:val="003D6851"/>
    <w:rsid w:val="003D6BED"/>
    <w:rsid w:val="003F5239"/>
    <w:rsid w:val="0040317F"/>
    <w:rsid w:val="00405EEF"/>
    <w:rsid w:val="00406970"/>
    <w:rsid w:val="00410107"/>
    <w:rsid w:val="0041550E"/>
    <w:rsid w:val="00424C80"/>
    <w:rsid w:val="00431D39"/>
    <w:rsid w:val="00433EB0"/>
    <w:rsid w:val="0044494D"/>
    <w:rsid w:val="00451A5D"/>
    <w:rsid w:val="004525AD"/>
    <w:rsid w:val="00454BE0"/>
    <w:rsid w:val="004657E3"/>
    <w:rsid w:val="0048763D"/>
    <w:rsid w:val="00487B38"/>
    <w:rsid w:val="00491A9E"/>
    <w:rsid w:val="00496983"/>
    <w:rsid w:val="004B340C"/>
    <w:rsid w:val="004C540C"/>
    <w:rsid w:val="004D004F"/>
    <w:rsid w:val="004D6E04"/>
    <w:rsid w:val="004E2B1F"/>
    <w:rsid w:val="005064C6"/>
    <w:rsid w:val="00521ACE"/>
    <w:rsid w:val="00523D29"/>
    <w:rsid w:val="00525ACE"/>
    <w:rsid w:val="00527119"/>
    <w:rsid w:val="005430A6"/>
    <w:rsid w:val="00545910"/>
    <w:rsid w:val="00551886"/>
    <w:rsid w:val="00557EF4"/>
    <w:rsid w:val="00572438"/>
    <w:rsid w:val="00575318"/>
    <w:rsid w:val="00587357"/>
    <w:rsid w:val="005929C3"/>
    <w:rsid w:val="005A428D"/>
    <w:rsid w:val="005B22FD"/>
    <w:rsid w:val="005B5C5B"/>
    <w:rsid w:val="005C7128"/>
    <w:rsid w:val="005D49A3"/>
    <w:rsid w:val="005E4C91"/>
    <w:rsid w:val="005F278C"/>
    <w:rsid w:val="006053AE"/>
    <w:rsid w:val="00607DF8"/>
    <w:rsid w:val="00610C00"/>
    <w:rsid w:val="0061590F"/>
    <w:rsid w:val="00635F36"/>
    <w:rsid w:val="00652A0F"/>
    <w:rsid w:val="00661212"/>
    <w:rsid w:val="00664270"/>
    <w:rsid w:val="00685836"/>
    <w:rsid w:val="006971B9"/>
    <w:rsid w:val="006A724D"/>
    <w:rsid w:val="006B43C8"/>
    <w:rsid w:val="006C75EE"/>
    <w:rsid w:val="006E2516"/>
    <w:rsid w:val="006F0E7C"/>
    <w:rsid w:val="006F330E"/>
    <w:rsid w:val="00744A1B"/>
    <w:rsid w:val="007535D0"/>
    <w:rsid w:val="00754B59"/>
    <w:rsid w:val="00762D9C"/>
    <w:rsid w:val="007768BC"/>
    <w:rsid w:val="007831BB"/>
    <w:rsid w:val="00797AA3"/>
    <w:rsid w:val="007B11EA"/>
    <w:rsid w:val="007B2B62"/>
    <w:rsid w:val="007C23BC"/>
    <w:rsid w:val="007D1D4A"/>
    <w:rsid w:val="007D61A2"/>
    <w:rsid w:val="007E033F"/>
    <w:rsid w:val="007E0AAF"/>
    <w:rsid w:val="007E751C"/>
    <w:rsid w:val="007F1148"/>
    <w:rsid w:val="008069AC"/>
    <w:rsid w:val="008108C2"/>
    <w:rsid w:val="0081514E"/>
    <w:rsid w:val="008246BD"/>
    <w:rsid w:val="0082630A"/>
    <w:rsid w:val="00842626"/>
    <w:rsid w:val="0084726D"/>
    <w:rsid w:val="00851A97"/>
    <w:rsid w:val="00852AFE"/>
    <w:rsid w:val="00852F38"/>
    <w:rsid w:val="00856926"/>
    <w:rsid w:val="00860DAA"/>
    <w:rsid w:val="0086166C"/>
    <w:rsid w:val="008649FA"/>
    <w:rsid w:val="0088454D"/>
    <w:rsid w:val="00884595"/>
    <w:rsid w:val="00886C1F"/>
    <w:rsid w:val="0089570D"/>
    <w:rsid w:val="00895F2D"/>
    <w:rsid w:val="008B731B"/>
    <w:rsid w:val="008B7E8C"/>
    <w:rsid w:val="008C3131"/>
    <w:rsid w:val="008D5E84"/>
    <w:rsid w:val="008E3BB6"/>
    <w:rsid w:val="008F2703"/>
    <w:rsid w:val="008F7AFF"/>
    <w:rsid w:val="008F7D48"/>
    <w:rsid w:val="00903BEA"/>
    <w:rsid w:val="00930C01"/>
    <w:rsid w:val="00936237"/>
    <w:rsid w:val="009461EA"/>
    <w:rsid w:val="0095648C"/>
    <w:rsid w:val="00962CD3"/>
    <w:rsid w:val="00972B10"/>
    <w:rsid w:val="0097701E"/>
    <w:rsid w:val="00983260"/>
    <w:rsid w:val="009B1CEE"/>
    <w:rsid w:val="009B772A"/>
    <w:rsid w:val="009C45E4"/>
    <w:rsid w:val="009C76F8"/>
    <w:rsid w:val="009D5321"/>
    <w:rsid w:val="009E39F8"/>
    <w:rsid w:val="009E4C2A"/>
    <w:rsid w:val="009E5BDD"/>
    <w:rsid w:val="009F593B"/>
    <w:rsid w:val="00A273FD"/>
    <w:rsid w:val="00A348E3"/>
    <w:rsid w:val="00A3545B"/>
    <w:rsid w:val="00A43A96"/>
    <w:rsid w:val="00A52E4D"/>
    <w:rsid w:val="00A54D0A"/>
    <w:rsid w:val="00A55C49"/>
    <w:rsid w:val="00A73FAD"/>
    <w:rsid w:val="00A7538E"/>
    <w:rsid w:val="00A82710"/>
    <w:rsid w:val="00A90445"/>
    <w:rsid w:val="00AA0D28"/>
    <w:rsid w:val="00AA664E"/>
    <w:rsid w:val="00AB4D56"/>
    <w:rsid w:val="00AB602A"/>
    <w:rsid w:val="00AE4C10"/>
    <w:rsid w:val="00AF5757"/>
    <w:rsid w:val="00B07B8C"/>
    <w:rsid w:val="00B15FC0"/>
    <w:rsid w:val="00B34D88"/>
    <w:rsid w:val="00B379E8"/>
    <w:rsid w:val="00B70FAD"/>
    <w:rsid w:val="00B71F8E"/>
    <w:rsid w:val="00B74EA2"/>
    <w:rsid w:val="00B81D63"/>
    <w:rsid w:val="00B96DF6"/>
    <w:rsid w:val="00BA35CC"/>
    <w:rsid w:val="00BA6A3E"/>
    <w:rsid w:val="00BB4089"/>
    <w:rsid w:val="00BB76C3"/>
    <w:rsid w:val="00BC3E69"/>
    <w:rsid w:val="00BC4BB2"/>
    <w:rsid w:val="00BD0850"/>
    <w:rsid w:val="00BD2355"/>
    <w:rsid w:val="00BD37E2"/>
    <w:rsid w:val="00BE775D"/>
    <w:rsid w:val="00BF0883"/>
    <w:rsid w:val="00C0015F"/>
    <w:rsid w:val="00C51E4F"/>
    <w:rsid w:val="00C655D2"/>
    <w:rsid w:val="00C660C5"/>
    <w:rsid w:val="00C66B50"/>
    <w:rsid w:val="00C744F4"/>
    <w:rsid w:val="00C7576B"/>
    <w:rsid w:val="00C91C5B"/>
    <w:rsid w:val="00C96A9A"/>
    <w:rsid w:val="00CA4245"/>
    <w:rsid w:val="00CB0976"/>
    <w:rsid w:val="00CB2A9E"/>
    <w:rsid w:val="00CB7103"/>
    <w:rsid w:val="00CC0441"/>
    <w:rsid w:val="00CC26F1"/>
    <w:rsid w:val="00CC3C63"/>
    <w:rsid w:val="00CD4616"/>
    <w:rsid w:val="00CE053A"/>
    <w:rsid w:val="00CE58C2"/>
    <w:rsid w:val="00CE7578"/>
    <w:rsid w:val="00CF16A2"/>
    <w:rsid w:val="00CF6459"/>
    <w:rsid w:val="00D0463E"/>
    <w:rsid w:val="00D21F97"/>
    <w:rsid w:val="00D22042"/>
    <w:rsid w:val="00D34502"/>
    <w:rsid w:val="00D34B68"/>
    <w:rsid w:val="00D55BAC"/>
    <w:rsid w:val="00D56933"/>
    <w:rsid w:val="00D641EB"/>
    <w:rsid w:val="00D65265"/>
    <w:rsid w:val="00D72D35"/>
    <w:rsid w:val="00D8185C"/>
    <w:rsid w:val="00DA3F15"/>
    <w:rsid w:val="00DC6575"/>
    <w:rsid w:val="00DD022A"/>
    <w:rsid w:val="00DE0E06"/>
    <w:rsid w:val="00DE467A"/>
    <w:rsid w:val="00DF140A"/>
    <w:rsid w:val="00DF3BB5"/>
    <w:rsid w:val="00E00C07"/>
    <w:rsid w:val="00E01C14"/>
    <w:rsid w:val="00E23416"/>
    <w:rsid w:val="00E26A80"/>
    <w:rsid w:val="00E437A6"/>
    <w:rsid w:val="00E45272"/>
    <w:rsid w:val="00E514A2"/>
    <w:rsid w:val="00E53D4C"/>
    <w:rsid w:val="00E65911"/>
    <w:rsid w:val="00E677D4"/>
    <w:rsid w:val="00E74D18"/>
    <w:rsid w:val="00E82F38"/>
    <w:rsid w:val="00E830A3"/>
    <w:rsid w:val="00EA0899"/>
    <w:rsid w:val="00EA2FAB"/>
    <w:rsid w:val="00EA6E0B"/>
    <w:rsid w:val="00EB721A"/>
    <w:rsid w:val="00EC7543"/>
    <w:rsid w:val="00ED22B4"/>
    <w:rsid w:val="00ED49C7"/>
    <w:rsid w:val="00EE4082"/>
    <w:rsid w:val="00EE441C"/>
    <w:rsid w:val="00EF79E9"/>
    <w:rsid w:val="00F03B29"/>
    <w:rsid w:val="00F16934"/>
    <w:rsid w:val="00F16C92"/>
    <w:rsid w:val="00F21103"/>
    <w:rsid w:val="00F34833"/>
    <w:rsid w:val="00F51A10"/>
    <w:rsid w:val="00F54CA0"/>
    <w:rsid w:val="00F617C6"/>
    <w:rsid w:val="00F64BF7"/>
    <w:rsid w:val="00F744B2"/>
    <w:rsid w:val="00F76C5B"/>
    <w:rsid w:val="00F77E0F"/>
    <w:rsid w:val="00F77ED6"/>
    <w:rsid w:val="00F80219"/>
    <w:rsid w:val="00F8703E"/>
    <w:rsid w:val="00F903EE"/>
    <w:rsid w:val="00FC5C62"/>
    <w:rsid w:val="00FC740F"/>
    <w:rsid w:val="00FD5587"/>
    <w:rsid w:val="00FD672C"/>
    <w:rsid w:val="00FE67C1"/>
    <w:rsid w:val="00FF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8E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AA"/>
    <w:pPr>
      <w:ind w:left="720"/>
      <w:contextualSpacing/>
    </w:pPr>
  </w:style>
  <w:style w:type="paragraph" w:styleId="a4">
    <w:name w:val="header"/>
    <w:basedOn w:val="a"/>
    <w:link w:val="a5"/>
    <w:uiPriority w:val="99"/>
    <w:rsid w:val="00E4527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45272"/>
    <w:rPr>
      <w:sz w:val="24"/>
      <w:szCs w:val="28"/>
    </w:rPr>
  </w:style>
  <w:style w:type="paragraph" w:styleId="a6">
    <w:name w:val="footer"/>
    <w:basedOn w:val="a"/>
    <w:link w:val="a7"/>
    <w:rsid w:val="00E4527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E45272"/>
    <w:rPr>
      <w:sz w:val="24"/>
      <w:szCs w:val="28"/>
    </w:rPr>
  </w:style>
  <w:style w:type="paragraph" w:styleId="a8">
    <w:name w:val="Balloon Text"/>
    <w:basedOn w:val="a"/>
    <w:link w:val="a9"/>
    <w:rsid w:val="003F523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3F5239"/>
    <w:rPr>
      <w:rFonts w:ascii="Tahoma" w:hAnsi="Tahoma"/>
      <w:sz w:val="16"/>
    </w:rPr>
  </w:style>
  <w:style w:type="table" w:styleId="aa">
    <w:name w:val="Table Grid"/>
    <w:basedOn w:val="a1"/>
    <w:uiPriority w:val="59"/>
    <w:rsid w:val="005B5C5B"/>
    <w:pPr>
      <w:jc w:val="thaiDistribute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5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E833-58A2-4601-90F4-983A0D14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1</vt:lpstr>
    </vt:vector>
  </TitlesOfParts>
  <Company>plan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plan</dc:creator>
  <cp:lastModifiedBy>ANN</cp:lastModifiedBy>
  <cp:revision>16</cp:revision>
  <cp:lastPrinted>2014-11-26T03:33:00Z</cp:lastPrinted>
  <dcterms:created xsi:type="dcterms:W3CDTF">2016-12-08T08:05:00Z</dcterms:created>
  <dcterms:modified xsi:type="dcterms:W3CDTF">2016-12-14T04:33:00Z</dcterms:modified>
</cp:coreProperties>
</file>