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E4" w:rsidRPr="00BA3DC5" w:rsidRDefault="00155866" w:rsidP="00155866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BA3DC5">
        <w:rPr>
          <w:rFonts w:ascii="TH SarabunPSK" w:hAnsi="TH SarabunPSK" w:cs="TH SarabunPSK"/>
          <w:b/>
          <w:bCs/>
          <w:sz w:val="36"/>
          <w:szCs w:val="44"/>
          <w:cs/>
        </w:rPr>
        <w:t xml:space="preserve">กรอบแนวคิดการทำ </w:t>
      </w:r>
      <w:proofErr w:type="spellStart"/>
      <w:r w:rsidRPr="00BA3DC5">
        <w:rPr>
          <w:rFonts w:ascii="TH SarabunPSK" w:hAnsi="TH SarabunPSK" w:cs="TH SarabunPSK"/>
          <w:b/>
          <w:bCs/>
          <w:sz w:val="36"/>
          <w:szCs w:val="44"/>
        </w:rPr>
        <w:t>Reprofiling</w:t>
      </w:r>
      <w:proofErr w:type="spellEnd"/>
      <w:r w:rsidRPr="00BA3DC5">
        <w:rPr>
          <w:rFonts w:ascii="TH SarabunPSK" w:hAnsi="TH SarabunPSK" w:cs="TH SarabunPSK"/>
          <w:b/>
          <w:bCs/>
          <w:sz w:val="36"/>
          <w:szCs w:val="44"/>
        </w:rPr>
        <w:t xml:space="preserve"> </w:t>
      </w:r>
      <w:r w:rsidRPr="00BA3DC5">
        <w:rPr>
          <w:rFonts w:ascii="TH SarabunPSK" w:hAnsi="TH SarabunPSK" w:cs="TH SarabunPSK"/>
          <w:b/>
          <w:bCs/>
          <w:sz w:val="36"/>
          <w:szCs w:val="44"/>
          <w:cs/>
        </w:rPr>
        <w:t>ของมหาวิทยาลัยราช</w:t>
      </w:r>
      <w:proofErr w:type="spellStart"/>
      <w:r w:rsidRPr="00BA3DC5">
        <w:rPr>
          <w:rFonts w:ascii="TH SarabunPSK" w:hAnsi="TH SarabunPSK" w:cs="TH SarabunPSK"/>
          <w:b/>
          <w:bCs/>
          <w:sz w:val="36"/>
          <w:szCs w:val="44"/>
          <w:cs/>
        </w:rPr>
        <w:t>ภัฏ</w:t>
      </w:r>
      <w:proofErr w:type="spellEnd"/>
      <w:r w:rsidR="00BA3DC5" w:rsidRPr="00BA3DC5">
        <w:rPr>
          <w:rFonts w:ascii="TH SarabunPSK" w:hAnsi="TH SarabunPSK" w:cs="TH SarabunPSK" w:hint="cs"/>
          <w:b/>
          <w:bCs/>
          <w:sz w:val="36"/>
          <w:szCs w:val="44"/>
          <w:cs/>
        </w:rPr>
        <w:t>สกลนคร</w:t>
      </w:r>
    </w:p>
    <w:tbl>
      <w:tblPr>
        <w:tblStyle w:val="a3"/>
        <w:tblW w:w="17555" w:type="dxa"/>
        <w:tblLook w:val="04A0"/>
      </w:tblPr>
      <w:tblGrid>
        <w:gridCol w:w="1717"/>
        <w:gridCol w:w="1837"/>
        <w:gridCol w:w="1720"/>
        <w:gridCol w:w="1706"/>
        <w:gridCol w:w="1715"/>
        <w:gridCol w:w="1710"/>
        <w:gridCol w:w="1528"/>
        <w:gridCol w:w="2078"/>
        <w:gridCol w:w="1837"/>
        <w:gridCol w:w="1707"/>
      </w:tblGrid>
      <w:tr w:rsidR="00943D1E" w:rsidRPr="00220ABA" w:rsidTr="00A04DF3">
        <w:trPr>
          <w:tblHeader/>
        </w:trPr>
        <w:tc>
          <w:tcPr>
            <w:tcW w:w="1717" w:type="dxa"/>
            <w:vMerge w:val="restart"/>
            <w:vAlign w:val="center"/>
          </w:tcPr>
          <w:p w:rsidR="00155866" w:rsidRPr="00220ABA" w:rsidRDefault="00155866" w:rsidP="00BA3D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Sector Focus</w:t>
            </w:r>
          </w:p>
        </w:tc>
        <w:tc>
          <w:tcPr>
            <w:tcW w:w="1837" w:type="dxa"/>
            <w:vAlign w:val="center"/>
          </w:tcPr>
          <w:p w:rsidR="00155866" w:rsidRPr="00220ABA" w:rsidRDefault="00155866" w:rsidP="00BA3D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20" w:type="dxa"/>
            <w:vAlign w:val="center"/>
          </w:tcPr>
          <w:p w:rsidR="00155866" w:rsidRPr="00220ABA" w:rsidRDefault="00155866" w:rsidP="00BA3D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6" w:type="dxa"/>
            <w:vAlign w:val="center"/>
          </w:tcPr>
          <w:p w:rsidR="00155866" w:rsidRPr="00220ABA" w:rsidRDefault="00155866" w:rsidP="00BA3D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953" w:type="dxa"/>
            <w:gridSpan w:val="3"/>
            <w:vAlign w:val="center"/>
          </w:tcPr>
          <w:p w:rsidR="00155866" w:rsidRPr="00220ABA" w:rsidRDefault="00155866" w:rsidP="00BA3D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78" w:type="dxa"/>
            <w:vAlign w:val="center"/>
          </w:tcPr>
          <w:p w:rsidR="00155866" w:rsidRPr="00220ABA" w:rsidRDefault="00155866" w:rsidP="00BA3D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37" w:type="dxa"/>
            <w:vAlign w:val="center"/>
          </w:tcPr>
          <w:p w:rsidR="00155866" w:rsidRPr="00220ABA" w:rsidRDefault="00155866" w:rsidP="00BA3D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07" w:type="dxa"/>
            <w:vAlign w:val="center"/>
          </w:tcPr>
          <w:p w:rsidR="00155866" w:rsidRPr="00220ABA" w:rsidRDefault="00155866" w:rsidP="00BA3D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7-8</w:t>
            </w:r>
          </w:p>
        </w:tc>
      </w:tr>
      <w:tr w:rsidR="0061573B" w:rsidRPr="00220ABA" w:rsidTr="00A04DF3">
        <w:trPr>
          <w:tblHeader/>
        </w:trPr>
        <w:tc>
          <w:tcPr>
            <w:tcW w:w="1717" w:type="dxa"/>
            <w:vMerge/>
            <w:vAlign w:val="center"/>
          </w:tcPr>
          <w:p w:rsidR="00155866" w:rsidRPr="00220ABA" w:rsidRDefault="00155866" w:rsidP="00BA3D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155866" w:rsidRPr="00220ABA" w:rsidRDefault="00155866" w:rsidP="00BA3D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Vision</w:t>
            </w:r>
          </w:p>
        </w:tc>
        <w:tc>
          <w:tcPr>
            <w:tcW w:w="1720" w:type="dxa"/>
            <w:vAlign w:val="center"/>
          </w:tcPr>
          <w:p w:rsidR="00155866" w:rsidRPr="00220ABA" w:rsidRDefault="00155866" w:rsidP="00BA3D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ความสามารถในการสนองตอบ</w:t>
            </w:r>
          </w:p>
        </w:tc>
        <w:tc>
          <w:tcPr>
            <w:tcW w:w="1706" w:type="dxa"/>
            <w:vAlign w:val="center"/>
          </w:tcPr>
          <w:p w:rsidR="00155866" w:rsidRPr="00220ABA" w:rsidRDefault="00155866" w:rsidP="00BA3D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Area </w:t>
            </w:r>
            <w:proofErr w:type="spellStart"/>
            <w:r w:rsidRPr="00220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Pofile</w:t>
            </w:r>
            <w:proofErr w:type="spellEnd"/>
          </w:p>
        </w:tc>
        <w:tc>
          <w:tcPr>
            <w:tcW w:w="1715" w:type="dxa"/>
            <w:vAlign w:val="center"/>
          </w:tcPr>
          <w:p w:rsidR="00155866" w:rsidRPr="00220ABA" w:rsidRDefault="00155866" w:rsidP="00BA3D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Customer profile</w:t>
            </w:r>
          </w:p>
        </w:tc>
        <w:tc>
          <w:tcPr>
            <w:tcW w:w="1710" w:type="dxa"/>
            <w:vAlign w:val="center"/>
          </w:tcPr>
          <w:p w:rsidR="00155866" w:rsidRPr="00220ABA" w:rsidRDefault="00155866" w:rsidP="00BA3D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Partner profile</w:t>
            </w:r>
          </w:p>
        </w:tc>
        <w:tc>
          <w:tcPr>
            <w:tcW w:w="1528" w:type="dxa"/>
            <w:vAlign w:val="center"/>
          </w:tcPr>
          <w:p w:rsidR="00155866" w:rsidRPr="00220ABA" w:rsidRDefault="00155866" w:rsidP="00BA3D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Asset Profile</w:t>
            </w:r>
          </w:p>
        </w:tc>
        <w:tc>
          <w:tcPr>
            <w:tcW w:w="2078" w:type="dxa"/>
            <w:vAlign w:val="center"/>
          </w:tcPr>
          <w:p w:rsidR="00155866" w:rsidRPr="00220ABA" w:rsidRDefault="00155866" w:rsidP="00BA3D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Process</w:t>
            </w:r>
          </w:p>
        </w:tc>
        <w:tc>
          <w:tcPr>
            <w:tcW w:w="1837" w:type="dxa"/>
            <w:vAlign w:val="center"/>
          </w:tcPr>
          <w:p w:rsidR="00155866" w:rsidRPr="00220ABA" w:rsidRDefault="00155866" w:rsidP="00BA3D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กลยุทธ์ในการ </w:t>
            </w:r>
            <w:proofErr w:type="spellStart"/>
            <w:r w:rsidRPr="00220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Reprofile</w:t>
            </w:r>
            <w:proofErr w:type="spellEnd"/>
          </w:p>
        </w:tc>
        <w:tc>
          <w:tcPr>
            <w:tcW w:w="1707" w:type="dxa"/>
            <w:vAlign w:val="center"/>
          </w:tcPr>
          <w:p w:rsidR="00155866" w:rsidRPr="00220ABA" w:rsidRDefault="00155866" w:rsidP="00BA3D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กลไกการบริหารจัดการ</w:t>
            </w:r>
          </w:p>
        </w:tc>
      </w:tr>
      <w:tr w:rsidR="0061573B" w:rsidRPr="00220ABA" w:rsidTr="00A04DF3">
        <w:tc>
          <w:tcPr>
            <w:tcW w:w="1717" w:type="dxa"/>
          </w:tcPr>
          <w:p w:rsidR="00A04DF3" w:rsidRPr="00220ABA" w:rsidRDefault="00A04DF3" w:rsidP="00BA3DC5">
            <w:pPr>
              <w:spacing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20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Pr="00220AB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ด้านการผลิตและการพัฒนาวิชาชีพครู</w:t>
            </w:r>
          </w:p>
          <w:p w:rsidR="00A04DF3" w:rsidRPr="00220ABA" w:rsidRDefault="00A04DF3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DF3" w:rsidRPr="00220ABA" w:rsidRDefault="00A04DF3" w:rsidP="00155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DF3" w:rsidRPr="00220ABA" w:rsidRDefault="00A04DF3" w:rsidP="00155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:rsidR="00A04DF3" w:rsidRPr="00220ABA" w:rsidRDefault="00A04DF3" w:rsidP="00155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DF3" w:rsidRPr="00220ABA" w:rsidRDefault="00A04DF3" w:rsidP="00155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DF3" w:rsidRPr="00220ABA" w:rsidRDefault="00A04DF3" w:rsidP="00155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DF3" w:rsidRPr="00220ABA" w:rsidRDefault="00A04DF3" w:rsidP="00155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DF3" w:rsidRPr="00220ABA" w:rsidRDefault="00A04DF3" w:rsidP="00155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7" w:type="dxa"/>
          </w:tcPr>
          <w:p w:rsidR="00A04DF3" w:rsidRPr="00220ABA" w:rsidRDefault="00A04DF3" w:rsidP="00BA3DC5">
            <w:pPr>
              <w:tabs>
                <w:tab w:val="left" w:pos="243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20A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การผลิตและพัฒนาครูและ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ทางการศึกษาให้เป็นครูมืออาชีพ  </w:t>
            </w:r>
          </w:p>
          <w:p w:rsidR="00A04DF3" w:rsidRPr="00220ABA" w:rsidRDefault="00A04DF3" w:rsidP="00155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A04DF3" w:rsidRDefault="002E033E" w:rsidP="00AA21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1C4DD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ส่งเสริมการพัฒนาศักยภาพครูและบุคลากรทางการศึกษาใน</w:t>
            </w:r>
            <w:r w:rsidR="001C4DD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กลุ่มจังหวัดสนุก</w:t>
            </w:r>
          </w:p>
          <w:p w:rsidR="00A04DF3" w:rsidRPr="00214C61" w:rsidRDefault="00A04DF3" w:rsidP="00AA21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6" w:type="dxa"/>
          </w:tcPr>
          <w:p w:rsidR="00A04DF3" w:rsidRPr="00214C61" w:rsidRDefault="00A04DF3" w:rsidP="00DD7F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พื้นที่จังหวัดสกลนคร</w:t>
            </w:r>
            <w:r w:rsidR="00DD7F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4DD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กลุ่มจังหวัดสนุก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และจังหวัดใกล้เคียง</w:t>
            </w:r>
          </w:p>
        </w:tc>
        <w:tc>
          <w:tcPr>
            <w:tcW w:w="1715" w:type="dxa"/>
          </w:tcPr>
          <w:p w:rsidR="00A04DF3" w:rsidRDefault="00A04DF3" w:rsidP="00AA21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นักศึกษาครู</w:t>
            </w:r>
          </w:p>
          <w:p w:rsidR="00A04DF3" w:rsidRPr="00214C61" w:rsidRDefault="00A04DF3" w:rsidP="00AA21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ครูบุคลากรทางการศึกษาในพื้นที่</w:t>
            </w:r>
          </w:p>
        </w:tc>
        <w:tc>
          <w:tcPr>
            <w:tcW w:w="1710" w:type="dxa"/>
          </w:tcPr>
          <w:p w:rsidR="00A04DF3" w:rsidRPr="00214C61" w:rsidRDefault="00A04DF3" w:rsidP="001C4DD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1C4DD4"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ความร่วมมือ</w:t>
            </w:r>
            <w:r w:rsidR="00633861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กับเขตพื้นที่การศึกษาทั้งในระดับ</w:t>
            </w:r>
            <w:r w:rsidR="001C4DD4"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ประถมศึกษา และมัธยมศึกษาในการพัฒนาครูและบุคลากรทางการศึกษาอย่างต่อเนื่อง</w:t>
            </w:r>
          </w:p>
        </w:tc>
        <w:tc>
          <w:tcPr>
            <w:tcW w:w="1528" w:type="dxa"/>
          </w:tcPr>
          <w:p w:rsidR="00A04DF3" w:rsidRDefault="002D5456" w:rsidP="00A04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หลักสูตรวิชาชีพครูที่ได้มาตรฐาน </w:t>
            </w:r>
            <w:r w:rsidRPr="008428F9">
              <w:rPr>
                <w:rFonts w:ascii="TH SarabunPSK" w:hAnsi="TH SarabunPSK" w:cs="TH SarabunPSK"/>
                <w:sz w:val="30"/>
                <w:szCs w:val="30"/>
              </w:rPr>
              <w:t>TQF</w:t>
            </w:r>
          </w:p>
          <w:p w:rsidR="002E033E" w:rsidRDefault="00DD7FC6" w:rsidP="002E03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อาจารย์ที่มีทักษะความเชี่ยวชาญเฉพาะ</w:t>
            </w:r>
          </w:p>
          <w:p w:rsidR="002E033E" w:rsidRDefault="002E033E" w:rsidP="002E03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มีอาจารย์ที่มีความสาม</w:t>
            </w:r>
            <w:r w:rsidR="001C4DD4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รถในการผลิตบัณฑิตเพียงพอ</w:t>
            </w:r>
          </w:p>
          <w:p w:rsidR="00DD7FC6" w:rsidRPr="00220ABA" w:rsidRDefault="00DD7FC6" w:rsidP="00A04DF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078" w:type="dxa"/>
          </w:tcPr>
          <w:p w:rsidR="00A04DF3" w:rsidRPr="00220ABA" w:rsidRDefault="00A04DF3" w:rsidP="003A37E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0A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สรรหาและพัฒนาศักยภาพอาจารย์ให้มีความรู้สามารถถ่ายทอดความรู้แก่นักศึกษา และบุคลากรทางการศึกษาทั้งภาษาไทยและภาษาอังกฤษ</w:t>
            </w:r>
          </w:p>
          <w:p w:rsidR="00A04DF3" w:rsidRDefault="00A04DF3" w:rsidP="00220AB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พัฒนาหลักสูตร </w:t>
            </w:r>
            <w:r w:rsidR="002D54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ภาษา </w:t>
            </w:r>
          </w:p>
          <w:p w:rsidR="00A04DF3" w:rsidRPr="00220ABA" w:rsidRDefault="00A04DF3" w:rsidP="00220AB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พัฒนาหลักสูตรระยะสั้นเพื่อการพัฒนาครู/บุคลากรทางการศึกษา  </w:t>
            </w:r>
          </w:p>
          <w:p w:rsidR="00A04DF3" w:rsidRPr="00220ABA" w:rsidRDefault="00A04DF3" w:rsidP="00220AB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พัฒนาห้องเรียน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English Program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proofErr w:type="spellStart"/>
            <w:r w:rsidRPr="00220ABA">
              <w:rPr>
                <w:rFonts w:ascii="TH SarabunPSK" w:eastAsia="Calibri" w:hAnsi="TH SarabunPSK" w:cs="TH SarabunPSK"/>
                <w:sz w:val="32"/>
                <w:szCs w:val="32"/>
              </w:rPr>
              <w:t>Ep</w:t>
            </w:r>
            <w:proofErr w:type="spellEnd"/>
            <w:r w:rsidRPr="00220AB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A04DF3" w:rsidRPr="00220ABA" w:rsidRDefault="00A04DF3" w:rsidP="00220AB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จัดหาสื่อการสอนและนวัตกรรมทางการศึกษาที่ตอบสนอง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ทักษะการเรียนรู้และการเป็นครูมืออาชีพ</w:t>
            </w:r>
          </w:p>
        </w:tc>
        <w:tc>
          <w:tcPr>
            <w:tcW w:w="1837" w:type="dxa"/>
          </w:tcPr>
          <w:p w:rsidR="00A04DF3" w:rsidRDefault="00A04DF3" w:rsidP="00220A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ผลิตและพัฒนาครูและบุคลากรทางการศึกษาให้เป็นครูมืออาชีพ</w:t>
            </w:r>
          </w:p>
          <w:p w:rsidR="00A04DF3" w:rsidRDefault="00A04DF3" w:rsidP="00220A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เป็นศูนย์กลางการพัฒนาครู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การศึกษาในภูมิภาคอาเซียน </w:t>
            </w:r>
          </w:p>
          <w:p w:rsidR="00A04DF3" w:rsidRPr="00220ABA" w:rsidRDefault="00A04DF3" w:rsidP="00220AB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วิจัยสร้างองค์ความรู้/นวัตกรรมด้านการผลิตและพัฒนาครู</w:t>
            </w:r>
          </w:p>
        </w:tc>
        <w:tc>
          <w:tcPr>
            <w:tcW w:w="1707" w:type="dxa"/>
          </w:tcPr>
          <w:p w:rsidR="00A04DF3" w:rsidRPr="00220ABA" w:rsidRDefault="001C4DD4" w:rsidP="006338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มีนโยบายและแผนการ</w:t>
            </w:r>
            <w:r w:rsidR="00633861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</w:t>
            </w:r>
            <w:r w:rsidR="00633861"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ครูและ</w:t>
            </w:r>
            <w:r w:rsidR="00633861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 w:rsidR="00633861"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ทางการศึกษาให้เป็นครูมืออาชีพ</w:t>
            </w:r>
          </w:p>
        </w:tc>
      </w:tr>
      <w:tr w:rsidR="0061573B" w:rsidRPr="00220ABA" w:rsidTr="00A04DF3">
        <w:tc>
          <w:tcPr>
            <w:tcW w:w="1717" w:type="dxa"/>
          </w:tcPr>
          <w:p w:rsidR="00A04DF3" w:rsidRPr="00220ABA" w:rsidRDefault="00A04DF3" w:rsidP="00BA3D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7" w:type="dxa"/>
          </w:tcPr>
          <w:p w:rsidR="00A04DF3" w:rsidRPr="00220ABA" w:rsidRDefault="00A04DF3" w:rsidP="00BA3D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A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สร้างเครือข่ายความร่วมมือ</w:t>
            </w:r>
          </w:p>
        </w:tc>
        <w:tc>
          <w:tcPr>
            <w:tcW w:w="1720" w:type="dxa"/>
          </w:tcPr>
          <w:p w:rsidR="00A04DF3" w:rsidRPr="00220ABA" w:rsidRDefault="00633861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2E033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การแสวงหาและสร้างความร่วมมือเพื่อพัฒนาทักษะวิชาชีพนักศึกษาตามสาขาวิชาชีพ</w:t>
            </w:r>
          </w:p>
        </w:tc>
        <w:tc>
          <w:tcPr>
            <w:tcW w:w="1706" w:type="dxa"/>
          </w:tcPr>
          <w:p w:rsidR="00A04DF3" w:rsidRDefault="002E033E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พื้นที่จังหวัดสกลนคร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จังหวัดกลุ่มสนุกและจังหวัดใกล้เคียง</w:t>
            </w:r>
          </w:p>
          <w:p w:rsidR="002E033E" w:rsidRDefault="002E033E" w:rsidP="00BA3DC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63386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ประเทศในอาเซียน</w:t>
            </w:r>
          </w:p>
          <w:p w:rsidR="002E033E" w:rsidRPr="00220ABA" w:rsidRDefault="002E033E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5" w:type="dxa"/>
          </w:tcPr>
          <w:p w:rsidR="002E033E" w:rsidRDefault="002E033E" w:rsidP="002E03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นักศึกษาครู</w:t>
            </w:r>
          </w:p>
          <w:p w:rsidR="00A04DF3" w:rsidRPr="00220ABA" w:rsidRDefault="002E033E" w:rsidP="002E03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ครูบุคลากรทางการศึกษาในพื้นที่</w:t>
            </w:r>
          </w:p>
        </w:tc>
        <w:tc>
          <w:tcPr>
            <w:tcW w:w="1710" w:type="dxa"/>
          </w:tcPr>
          <w:p w:rsidR="00A04DF3" w:rsidRPr="00220ABA" w:rsidRDefault="00633861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ความร่วมมือ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กับเขตพื้นที่การศึกษาทั้งในระดับ</w:t>
            </w:r>
            <w:r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ประถมศึกษา และมัธยมศึกษาในการพัฒนาครูและบุคลากรทางการศึกษาอย่างต่อเนื่อง</w:t>
            </w:r>
          </w:p>
        </w:tc>
        <w:tc>
          <w:tcPr>
            <w:tcW w:w="1528" w:type="dxa"/>
          </w:tcPr>
          <w:p w:rsidR="00A04DF3" w:rsidRPr="00220ABA" w:rsidRDefault="001C4DD4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เครือข่ายความร่วมมือในด้านการผลิตครูกับต่างประเทศ</w:t>
            </w:r>
          </w:p>
        </w:tc>
        <w:tc>
          <w:tcPr>
            <w:tcW w:w="2078" w:type="dxa"/>
          </w:tcPr>
          <w:p w:rsidR="00A04DF3" w:rsidRDefault="00A04DF3" w:rsidP="00220AB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สร้างความร่วมมือในการผลิตและพัฒนาครูทั้งในและต่างประเทศ</w:t>
            </w:r>
          </w:p>
          <w:p w:rsidR="00A04DF3" w:rsidRDefault="00A04DF3" w:rsidP="00220AB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แลกเปลี่ยนนักศึกษากับสถาบันการศึกษาต่างประเทศ</w:t>
            </w:r>
          </w:p>
          <w:p w:rsidR="00A04DF3" w:rsidRPr="00220ABA" w:rsidRDefault="00A04DF3" w:rsidP="00220AB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ส่งเสริมการพัฒนาโรงเรียนในเครือข่ายเป็นโรงเรียนต้นแบบในการพัฒนาครูมืออาชีพ</w:t>
            </w:r>
          </w:p>
        </w:tc>
        <w:tc>
          <w:tcPr>
            <w:tcW w:w="1837" w:type="dxa"/>
          </w:tcPr>
          <w:p w:rsidR="00A04DF3" w:rsidRDefault="00A04DF3" w:rsidP="00220AB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มีความร่วมมือในการผลิตและพัฒนาครูทั้งในและต่างประเทศ</w:t>
            </w:r>
          </w:p>
          <w:p w:rsidR="00A04DF3" w:rsidRPr="00220ABA" w:rsidRDefault="00A04DF3" w:rsidP="00220AB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พัฒนาโรงเรียนในเครือข่ายให้เป็นโรงเรียนต้นแบบในการพัฒนาครูมืออาชีพ</w:t>
            </w:r>
          </w:p>
        </w:tc>
        <w:tc>
          <w:tcPr>
            <w:tcW w:w="1707" w:type="dxa"/>
          </w:tcPr>
          <w:p w:rsidR="00A04DF3" w:rsidRPr="00220ABA" w:rsidRDefault="00633861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มีนโยบายการสร้างความร่วมมือทางการศึกษา</w:t>
            </w:r>
          </w:p>
        </w:tc>
      </w:tr>
      <w:tr w:rsidR="0061573B" w:rsidRPr="00220ABA" w:rsidTr="00A04DF3">
        <w:tc>
          <w:tcPr>
            <w:tcW w:w="1717" w:type="dxa"/>
          </w:tcPr>
          <w:p w:rsidR="00A04DF3" w:rsidRPr="00220ABA" w:rsidRDefault="00A04DF3" w:rsidP="00BA3DC5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20A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220AB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อุตสาหกรรมการเกษตรและ    การอาหาร</w:t>
            </w:r>
          </w:p>
          <w:p w:rsidR="00A04DF3" w:rsidRPr="00220ABA" w:rsidRDefault="00A04DF3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DF3" w:rsidRPr="00220ABA" w:rsidRDefault="00A04DF3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DF3" w:rsidRPr="00220ABA" w:rsidRDefault="00A04DF3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DF3" w:rsidRPr="00220ABA" w:rsidRDefault="00A04DF3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DF3" w:rsidRPr="00220ABA" w:rsidRDefault="00A04DF3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7" w:type="dxa"/>
          </w:tcPr>
          <w:p w:rsidR="00A04DF3" w:rsidRPr="00220ABA" w:rsidRDefault="00A04DF3" w:rsidP="00BA3DC5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20AB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สร้างความเข้มแข็งด้านอุตสาหกรรมการเกษตรและการอาหารของท้องถิ่นและภูมิภาคอาเซียน</w:t>
            </w:r>
          </w:p>
          <w:p w:rsidR="00A04DF3" w:rsidRPr="00220ABA" w:rsidRDefault="00A04DF3" w:rsidP="00BA3D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</w:tcPr>
          <w:p w:rsidR="00A04DF3" w:rsidRPr="00220ABA" w:rsidRDefault="00A04DF3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:rsidR="00A04DF3" w:rsidRPr="00220ABA" w:rsidRDefault="00A04DF3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5" w:type="dxa"/>
          </w:tcPr>
          <w:p w:rsidR="00A04DF3" w:rsidRPr="00220ABA" w:rsidRDefault="00A04DF3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A04DF3" w:rsidRPr="00220ABA" w:rsidRDefault="00A04DF3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</w:tcPr>
          <w:p w:rsidR="00A04DF3" w:rsidRPr="00220ABA" w:rsidRDefault="00A04DF3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</w:tcPr>
          <w:p w:rsidR="00A04DF3" w:rsidRPr="00220ABA" w:rsidRDefault="00A04DF3" w:rsidP="00220AB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พัฒนาหลักสูตรด้านอุตสาหกรรมการเกษตรและการอาหาร เช่น หลักสูตรฟาร์มเกษตรชุมชน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เชิงพาณิชย์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6338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หลักสูตรการพัฒนานวัตกรรม</w:t>
            </w:r>
            <w:r w:rsidR="006338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อาหาร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และหลักสูตรการจัดการบริการอาหาร  เป็นต้น</w:t>
            </w:r>
          </w:p>
          <w:p w:rsidR="00A04DF3" w:rsidRPr="00220ABA" w:rsidRDefault="00A04DF3" w:rsidP="00220AB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สร้างชุมชนทายาทเกษตรกร</w:t>
            </w:r>
          </w:p>
          <w:p w:rsidR="00A04DF3" w:rsidRPr="00220ABA" w:rsidRDefault="00A04DF3" w:rsidP="00220AB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ส่งเสริมการพัฒนาอาหารของท้องถิ่น</w:t>
            </w:r>
          </w:p>
        </w:tc>
        <w:tc>
          <w:tcPr>
            <w:tcW w:w="1837" w:type="dxa"/>
          </w:tcPr>
          <w:p w:rsidR="00A04DF3" w:rsidRDefault="00A04DF3" w:rsidP="00220AB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20AB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สร้างความเข้มแข็งแล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</w:p>
          <w:p w:rsidR="00A04DF3" w:rsidRPr="00220ABA" w:rsidRDefault="00A04DF3" w:rsidP="00220AB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แก้ปัญหาความยากจนและความเหลื่อมล้ำ ให้ประชาชน </w:t>
            </w:r>
          </w:p>
          <w:p w:rsidR="00A04DF3" w:rsidRPr="00220ABA" w:rsidRDefault="00A04DF3" w:rsidP="00220AB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0A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ชุมชนและ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ท้องถิ่น อยู่ดี กินดี และมีสุข บนพื้นฐานของปรัชญาพอเพียง</w:t>
            </w:r>
          </w:p>
          <w:p w:rsidR="00A04DF3" w:rsidRPr="00220ABA" w:rsidRDefault="00A04DF3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</w:tcPr>
          <w:p w:rsidR="00A04DF3" w:rsidRPr="00220ABA" w:rsidRDefault="00A04DF3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73B" w:rsidRPr="00220ABA" w:rsidTr="00A04DF3">
        <w:tc>
          <w:tcPr>
            <w:tcW w:w="1717" w:type="dxa"/>
          </w:tcPr>
          <w:p w:rsidR="00A04DF3" w:rsidRPr="00220ABA" w:rsidRDefault="00A04DF3" w:rsidP="00BA3DC5">
            <w:pPr>
              <w:tabs>
                <w:tab w:val="left" w:pos="1440"/>
                <w:tab w:val="left" w:pos="243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7" w:type="dxa"/>
          </w:tcPr>
          <w:p w:rsidR="00A04DF3" w:rsidRPr="00220ABA" w:rsidRDefault="00A04DF3" w:rsidP="00943D1E">
            <w:pPr>
              <w:tabs>
                <w:tab w:val="left" w:pos="2430"/>
                <w:tab w:val="left" w:pos="278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การวิจัยและบริการวิชาการ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อุตสาหกรรมการเกษตรและการอาหาร</w:t>
            </w:r>
          </w:p>
        </w:tc>
        <w:tc>
          <w:tcPr>
            <w:tcW w:w="1720" w:type="dxa"/>
          </w:tcPr>
          <w:p w:rsidR="00A04DF3" w:rsidRPr="00220ABA" w:rsidRDefault="00A04DF3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:rsidR="00A04DF3" w:rsidRPr="00220ABA" w:rsidRDefault="00A04DF3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5" w:type="dxa"/>
          </w:tcPr>
          <w:p w:rsidR="00A04DF3" w:rsidRPr="00220ABA" w:rsidRDefault="00A04DF3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A04DF3" w:rsidRPr="00220ABA" w:rsidRDefault="00A04DF3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</w:tcPr>
          <w:p w:rsidR="00A04DF3" w:rsidRPr="00220ABA" w:rsidRDefault="00A04DF3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</w:tcPr>
          <w:p w:rsidR="00A04DF3" w:rsidRDefault="00A04DF3" w:rsidP="00943D1E">
            <w:pPr>
              <w:pStyle w:val="a4"/>
              <w:numPr>
                <w:ilvl w:val="0"/>
                <w:numId w:val="17"/>
              </w:numPr>
              <w:tabs>
                <w:tab w:val="left" w:pos="222"/>
              </w:tabs>
              <w:ind w:left="7" w:firstLine="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43D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ส่งเสริมการวิจัยด้านการเกษตรและการอาหาร</w:t>
            </w:r>
          </w:p>
          <w:p w:rsidR="00A04DF3" w:rsidRDefault="00A04DF3" w:rsidP="00943D1E">
            <w:pPr>
              <w:pStyle w:val="a4"/>
              <w:numPr>
                <w:ilvl w:val="0"/>
                <w:numId w:val="17"/>
              </w:numPr>
              <w:tabs>
                <w:tab w:val="left" w:pos="222"/>
              </w:tabs>
              <w:ind w:left="7" w:firstLine="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43D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สร้างศูนย์เรียนรู้ด้านการเกษตรและการอาหารของท้องถิ่นและภูมิภาคอาเซียน</w:t>
            </w:r>
          </w:p>
          <w:p w:rsidR="00A04DF3" w:rsidRPr="00943D1E" w:rsidRDefault="00A04DF3" w:rsidP="00943D1E">
            <w:pPr>
              <w:pStyle w:val="a4"/>
              <w:numPr>
                <w:ilvl w:val="0"/>
                <w:numId w:val="17"/>
              </w:numPr>
              <w:tabs>
                <w:tab w:val="left" w:pos="222"/>
              </w:tabs>
              <w:ind w:left="7" w:firstLine="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43D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ส่งเสริมการนำผลงานวิจัยไปใช้พัฒนาท้องถิ่นและใช้เชิงธุรกิจ</w:t>
            </w:r>
          </w:p>
        </w:tc>
        <w:tc>
          <w:tcPr>
            <w:tcW w:w="1837" w:type="dxa"/>
          </w:tcPr>
          <w:p w:rsidR="00A04DF3" w:rsidRPr="00220ABA" w:rsidRDefault="00A04DF3" w:rsidP="00220AB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0A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เป็นศูนย์เรียนรู้ด้านการเกษตรและการอาหารของท้องถิ่นและภูมิภาคอาเซียน</w:t>
            </w:r>
          </w:p>
          <w:p w:rsidR="00A04DF3" w:rsidRPr="00220ABA" w:rsidRDefault="00A04DF3" w:rsidP="00220A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A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วิจัยสร้างองค์ความรู้และพัฒนานวัตกรรมอาหารและด้านอุตสาหกรรมเกษตร</w:t>
            </w:r>
          </w:p>
        </w:tc>
        <w:tc>
          <w:tcPr>
            <w:tcW w:w="1707" w:type="dxa"/>
          </w:tcPr>
          <w:p w:rsidR="00A04DF3" w:rsidRPr="00220ABA" w:rsidRDefault="00A04DF3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73B" w:rsidRPr="00220ABA" w:rsidTr="00A04DF3">
        <w:tc>
          <w:tcPr>
            <w:tcW w:w="1717" w:type="dxa"/>
          </w:tcPr>
          <w:p w:rsidR="00A04DF3" w:rsidRPr="00220ABA" w:rsidRDefault="00A04DF3" w:rsidP="00BA3DC5">
            <w:pPr>
              <w:tabs>
                <w:tab w:val="left" w:pos="1440"/>
                <w:tab w:val="left" w:pos="243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20A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ด้านภาษา ศิลปะ วัฒนธรรม ดนตรี นาฏศิลป์ การแสดง บันเทิง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และสื่อสาร มวลชน</w:t>
            </w:r>
            <w:r w:rsidRPr="00220AB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04DF3" w:rsidRPr="00220ABA" w:rsidRDefault="00A04DF3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DF3" w:rsidRPr="00220ABA" w:rsidRDefault="00A04DF3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DF3" w:rsidRPr="00220ABA" w:rsidRDefault="00A04DF3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DF3" w:rsidRPr="00220ABA" w:rsidRDefault="00A04DF3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7" w:type="dxa"/>
          </w:tcPr>
          <w:p w:rsidR="00A04DF3" w:rsidRPr="00220ABA" w:rsidRDefault="00A04DF3" w:rsidP="00BA3DC5">
            <w:pPr>
              <w:tabs>
                <w:tab w:val="left" w:pos="2430"/>
                <w:tab w:val="left" w:pos="2786"/>
              </w:tabs>
              <w:ind w:left="254" w:hanging="2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0AB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อนุรักษ์ และ</w:t>
            </w:r>
          </w:p>
          <w:p w:rsidR="00A04DF3" w:rsidRPr="00220ABA" w:rsidRDefault="00A04DF3" w:rsidP="00BA3DC5">
            <w:pPr>
              <w:tabs>
                <w:tab w:val="left" w:pos="2430"/>
                <w:tab w:val="left" w:pos="2786"/>
              </w:tabs>
              <w:ind w:left="254" w:hanging="2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ส่งเสริมภาษา</w:t>
            </w:r>
          </w:p>
          <w:p w:rsidR="00A04DF3" w:rsidRPr="00220ABA" w:rsidRDefault="00A04DF3" w:rsidP="00BA3DC5">
            <w:pPr>
              <w:tabs>
                <w:tab w:val="left" w:pos="2430"/>
                <w:tab w:val="left" w:pos="2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ศิลปะ วัฒนธรรมและสื่อสาร</w:t>
            </w:r>
          </w:p>
          <w:p w:rsidR="00A04DF3" w:rsidRPr="00220ABA" w:rsidRDefault="00A04DF3" w:rsidP="00BA3DC5">
            <w:pPr>
              <w:tabs>
                <w:tab w:val="left" w:pos="2430"/>
                <w:tab w:val="left" w:pos="278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มวลชน</w:t>
            </w:r>
            <w:r w:rsidRPr="00220ABA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ท้องถิ่น</w:t>
            </w:r>
          </w:p>
          <w:p w:rsidR="00A04DF3" w:rsidRPr="00220ABA" w:rsidRDefault="00A04DF3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235536" w:rsidRPr="008428F9" w:rsidRDefault="00235536" w:rsidP="0023553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มีการสนับสนุนกิจกรรม การอนุรักษ์ ส่งเสริม และสืบทอดประเพณีและ</w:t>
            </w:r>
            <w:r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วัฒนธรรมท้องถิ่น </w:t>
            </w:r>
          </w:p>
          <w:p w:rsidR="00A04DF3" w:rsidRPr="00220ABA" w:rsidRDefault="00235536" w:rsidP="002355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มีอาจารย์เชี่ยวชาญและนักศึกษาที่สนใจในการอนุรักษ์ฯ</w:t>
            </w:r>
          </w:p>
        </w:tc>
        <w:tc>
          <w:tcPr>
            <w:tcW w:w="1706" w:type="dxa"/>
          </w:tcPr>
          <w:p w:rsidR="00A04DF3" w:rsidRPr="00220ABA" w:rsidRDefault="00235536" w:rsidP="0061573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="0061573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จังหวัดสกลนคร</w:t>
            </w:r>
          </w:p>
        </w:tc>
        <w:tc>
          <w:tcPr>
            <w:tcW w:w="1715" w:type="dxa"/>
          </w:tcPr>
          <w:p w:rsidR="0061573B" w:rsidRDefault="0061573B" w:rsidP="00BA3DC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นักศึกษา</w:t>
            </w:r>
          </w:p>
          <w:p w:rsidR="00A04DF3" w:rsidRDefault="0061573B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ประชาชน</w:t>
            </w:r>
          </w:p>
          <w:p w:rsidR="0061573B" w:rsidRPr="00220ABA" w:rsidRDefault="0061573B" w:rsidP="00BA3DC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235536" w:rsidRPr="008428F9" w:rsidRDefault="00235536" w:rsidP="0023553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มีความร่วมมือกับหน่วยงานในท้องถิ่น</w:t>
            </w:r>
          </w:p>
          <w:p w:rsidR="00A04DF3" w:rsidRPr="00220ABA" w:rsidRDefault="00235536" w:rsidP="002355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28F9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มีความต้องการจากชุมชนในการ</w:t>
            </w:r>
            <w:r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ให้มหาวิทยาลัย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มีส่วนร่วมในการอนุรักษ์วัฒนธรรมท้องถิ่น</w:t>
            </w:r>
          </w:p>
        </w:tc>
        <w:tc>
          <w:tcPr>
            <w:tcW w:w="1528" w:type="dxa"/>
          </w:tcPr>
          <w:p w:rsidR="00A04DF3" w:rsidRDefault="00235536" w:rsidP="00BA3DC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อาจารย์เชี่ยวชาญ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</w:t>
            </w:r>
            <w:r w:rsidRPr="00220AB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ภาษา ศิลปะและวัฒนธรรม</w:t>
            </w:r>
          </w:p>
          <w:p w:rsidR="00235536" w:rsidRDefault="00235536" w:rsidP="00BA3DC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2. </w:t>
            </w:r>
            <w:r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สนับสนุนและส่งเสริมการเล่นวงดนตรีไทย และดนตรีพื้นบ้านเพื่อแสดงในกิจกรรม หรือโครงการสืบสาน</w:t>
            </w:r>
            <w:proofErr w:type="spellStart"/>
            <w:r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วัฒนธรรม</w:t>
            </w:r>
          </w:p>
          <w:p w:rsidR="0061573B" w:rsidRPr="00220ABA" w:rsidRDefault="0061573B" w:rsidP="00BA3DC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มีองค์ความรู้ทางวัฒนธรรมและภูมิปัญญาท้องถิ่น</w:t>
            </w:r>
          </w:p>
        </w:tc>
        <w:tc>
          <w:tcPr>
            <w:tcW w:w="2078" w:type="dxa"/>
          </w:tcPr>
          <w:p w:rsidR="00A04DF3" w:rsidRPr="00220ABA" w:rsidRDefault="00A04DF3" w:rsidP="00943D1E">
            <w:pPr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พัฒนาศักยภาพอาจารย์ด้าน</w:t>
            </w:r>
            <w:r w:rsidRPr="00220AB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ภาษา ศิลปะและวัฒนธรรม</w:t>
            </w:r>
          </w:p>
          <w:p w:rsidR="00A04DF3" w:rsidRPr="00220ABA" w:rsidRDefault="00A04DF3" w:rsidP="00943D1E">
            <w:pPr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2. </w:t>
            </w:r>
            <w:r w:rsidRPr="00220AB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พัฒนาหลักสูตรด้าน</w:t>
            </w:r>
            <w:r w:rsidRPr="00220AB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lastRenderedPageBreak/>
              <w:t>ภาษา ศิลปะและวัฒนธรรม เช่น หลักสูตรภาษาอังกฤษธุรกิจ  หลักสูตรภาษาอาเซียนเพื่อการสื่อสาร หลักสูตรการจัดการสื่อสมัยใหม่ หลักสูตรการท่องเที่ยวเชิงวัฒนธรรม หลักสูตรการจัดการดูแลผู้สูงอายุและเด็ก หลักสูตรการจัดการภูมิวัฒนธรรม/สังคม</w:t>
            </w:r>
          </w:p>
          <w:p w:rsidR="00A04DF3" w:rsidRPr="00220ABA" w:rsidRDefault="00A04DF3" w:rsidP="00943D1E">
            <w:pPr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ศึกษา วิจัย รวบรวมองค์ความรู้ด้านภาษาศิลปะและวัฒนธรรมให้ได้มาตรฐาน</w:t>
            </w:r>
          </w:p>
          <w:p w:rsidR="00A04DF3" w:rsidRPr="00220ABA" w:rsidRDefault="00A04DF3" w:rsidP="00943D1E">
            <w:pPr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สร้างศูนย์เรียนรู้และให้บริการด้านภาษา ศิลปะ และวัฒนธรรมในภูมิภาคอาเซียน</w:t>
            </w:r>
          </w:p>
          <w:p w:rsidR="00A04DF3" w:rsidRPr="00220ABA" w:rsidRDefault="00A04DF3" w:rsidP="00943D1E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5.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สร้างศูนย์การสื่อสารมวลชนในท้องถิ่นและภูมิภาคอาเซียน</w:t>
            </w:r>
          </w:p>
        </w:tc>
        <w:tc>
          <w:tcPr>
            <w:tcW w:w="1837" w:type="dxa"/>
          </w:tcPr>
          <w:p w:rsidR="00A04DF3" w:rsidRPr="00220ABA" w:rsidRDefault="00A04DF3" w:rsidP="00943D1E">
            <w:pPr>
              <w:spacing w:line="20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มีศูนย์การเรียนรู้และให้บริการด้านภาษาศิลปะ และวัฒนธรรมใน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ภูมิภาคอาเซียน</w:t>
            </w:r>
          </w:p>
          <w:p w:rsidR="00A04DF3" w:rsidRPr="00220ABA" w:rsidRDefault="00A04DF3" w:rsidP="00943D1E">
            <w:pPr>
              <w:spacing w:line="20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มีศูนย์การสื่อสารมวลชนในท้องถิ่นและภูมิภาคอาเซียน</w:t>
            </w:r>
          </w:p>
          <w:p w:rsidR="00A04DF3" w:rsidRPr="00220ABA" w:rsidRDefault="00A04DF3" w:rsidP="00943D1E">
            <w:pPr>
              <w:spacing w:line="20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วิจัยและพัฒนาองค์ความรู้ด้านภาษา ศิลปะและวัฒนธรรม</w:t>
            </w:r>
          </w:p>
          <w:p w:rsidR="00A04DF3" w:rsidRPr="00220ABA" w:rsidRDefault="00A04DF3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</w:tcPr>
          <w:p w:rsidR="00A04DF3" w:rsidRDefault="0061573B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1. มีแผนยุทธศาสตร์การทำนุบำรุง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ศิลปะวัฒนธรรม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</w:t>
            </w:r>
            <w:r w:rsidR="00235536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สนับสนุนให้</w:t>
            </w:r>
            <w:r w:rsidR="00235536"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อาจารย์ บุคลากร และหน่วยงานทั้งภายในและภายนอกมหาวิทยาลัย</w:t>
            </w:r>
            <w:r w:rsidR="00235536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มีส่วนร่วม</w:t>
            </w:r>
            <w:r w:rsidR="00235536"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ในการทำกิจกรรม</w:t>
            </w:r>
            <w:r w:rsidR="00235536" w:rsidRPr="008428F9">
              <w:rPr>
                <w:rFonts w:ascii="TH SarabunPSK" w:hAnsi="TH SarabunPSK" w:cs="TH SarabunPSK"/>
                <w:sz w:val="30"/>
                <w:szCs w:val="30"/>
                <w:cs/>
              </w:rPr>
              <w:t>ทำนุบำรุง</w:t>
            </w:r>
            <w:proofErr w:type="spellStart"/>
            <w:r w:rsidR="00235536" w:rsidRPr="008428F9">
              <w:rPr>
                <w:rFonts w:ascii="TH SarabunPSK" w:hAnsi="TH SarabunPSK" w:cs="TH SarabunPSK"/>
                <w:sz w:val="30"/>
                <w:szCs w:val="30"/>
                <w:cs/>
              </w:rPr>
              <w:t>ศิลปวัฒ</w:t>
            </w:r>
            <w:proofErr w:type="spellEnd"/>
            <w:r w:rsidR="00235536" w:rsidRPr="008428F9">
              <w:rPr>
                <w:rFonts w:ascii="TH SarabunPSK" w:hAnsi="TH SarabunPSK" w:cs="TH SarabunPSK"/>
                <w:sz w:val="30"/>
                <w:szCs w:val="30"/>
                <w:cs/>
              </w:rPr>
              <w:t>ธรรม</w:t>
            </w:r>
            <w:r w:rsidR="002355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35536"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อย่างต่อเนื่อง โดยเฉพาะประเพณีสำคัญๆ ของท้องถิ่น</w:t>
            </w:r>
          </w:p>
          <w:p w:rsidR="0061573B" w:rsidRPr="00220ABA" w:rsidRDefault="0061573B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E84" w:rsidRPr="00220ABA" w:rsidTr="00A04DF3">
        <w:tc>
          <w:tcPr>
            <w:tcW w:w="1717" w:type="dxa"/>
          </w:tcPr>
          <w:p w:rsidR="00D56E84" w:rsidRPr="00220ABA" w:rsidRDefault="00D56E84" w:rsidP="003A37ED">
            <w:pPr>
              <w:tabs>
                <w:tab w:val="left" w:pos="1440"/>
                <w:tab w:val="left" w:pos="2430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lastRenderedPageBreak/>
              <w:t xml:space="preserve">4. </w:t>
            </w:r>
            <w:r w:rsidRPr="00220ABA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ทรัพยากร</w:t>
            </w:r>
          </w:p>
          <w:p w:rsidR="00D56E84" w:rsidRPr="00220ABA" w:rsidRDefault="00D56E84" w:rsidP="003A37ED">
            <w:pPr>
              <w:tabs>
                <w:tab w:val="left" w:pos="1440"/>
                <w:tab w:val="left" w:pos="2430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20ABA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ธรรมชาติ</w:t>
            </w:r>
            <w:r w:rsidRPr="00220AB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การพลังงาน</w:t>
            </w:r>
          </w:p>
          <w:p w:rsidR="00D56E84" w:rsidRPr="00220ABA" w:rsidRDefault="00D56E84" w:rsidP="003A37ED">
            <w:pPr>
              <w:tabs>
                <w:tab w:val="left" w:pos="1440"/>
                <w:tab w:val="left" w:pos="2430"/>
              </w:tabs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220AB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และสิ่งแวดล้อม</w:t>
            </w:r>
          </w:p>
          <w:p w:rsidR="00D56E84" w:rsidRPr="00220ABA" w:rsidRDefault="00D56E84" w:rsidP="00BA3DC5">
            <w:pPr>
              <w:tabs>
                <w:tab w:val="left" w:pos="1440"/>
                <w:tab w:val="left" w:pos="2430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837" w:type="dxa"/>
          </w:tcPr>
          <w:p w:rsidR="00D56E84" w:rsidRPr="00220ABA" w:rsidRDefault="00D56E84" w:rsidP="00BA3DC5">
            <w:pPr>
              <w:tabs>
                <w:tab w:val="left" w:pos="243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A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การจัดการด้านทรัพยากรธรรมชาติ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การพลังงาน และสิ่งแวดล้อมอย่างมีประสิทธิภาพ</w:t>
            </w:r>
          </w:p>
        </w:tc>
        <w:tc>
          <w:tcPr>
            <w:tcW w:w="1720" w:type="dxa"/>
          </w:tcPr>
          <w:p w:rsidR="00D56E84" w:rsidRPr="00220ABA" w:rsidRDefault="00D56E84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:rsidR="00D56E84" w:rsidRPr="00220ABA" w:rsidRDefault="00D56E84" w:rsidP="00AA219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จังหวัดสกลนคร</w:t>
            </w:r>
          </w:p>
        </w:tc>
        <w:tc>
          <w:tcPr>
            <w:tcW w:w="1715" w:type="dxa"/>
          </w:tcPr>
          <w:p w:rsidR="00D56E84" w:rsidRDefault="00D56E84" w:rsidP="00AA219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นักศึกษา</w:t>
            </w:r>
          </w:p>
          <w:p w:rsidR="00D56E84" w:rsidRDefault="00D56E84" w:rsidP="00AA21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ประชาชน</w:t>
            </w:r>
          </w:p>
          <w:p w:rsidR="00D56E84" w:rsidRPr="00220ABA" w:rsidRDefault="00D56E84" w:rsidP="00AA219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D56E84" w:rsidRPr="00220ABA" w:rsidRDefault="00D56E84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มีความร่วมมือกับหน่วยงานทั้งในประเทศและต่างประเทศ</w:t>
            </w:r>
          </w:p>
        </w:tc>
        <w:tc>
          <w:tcPr>
            <w:tcW w:w="1528" w:type="dxa"/>
          </w:tcPr>
          <w:p w:rsidR="00D56E84" w:rsidRPr="00220ABA" w:rsidRDefault="00D56E84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</w:tcPr>
          <w:p w:rsidR="00D56E84" w:rsidRDefault="00D56E84" w:rsidP="00943D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พัฒนาศักยภาพอาจารย์ด้านทรัพยากรธรรมชาติ การพลังงานและสิ่งแวดล้อม</w:t>
            </w:r>
          </w:p>
          <w:p w:rsidR="00D56E84" w:rsidRPr="00220ABA" w:rsidRDefault="00D56E84" w:rsidP="00943D1E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ทรัพยากร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ธรรมชาติ การพลังงาน และสิ่งแวดล้อมเช่น หลักสูตรเทคโนโลยีพลังงานทางเลือก หลักสูตรการจัดการมลพิษสิ่งแวดล้อม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หลักสูตรเทคโนโลยีและการจัดการพลังงาน</w:t>
            </w:r>
          </w:p>
          <w:p w:rsidR="00D56E84" w:rsidRPr="00220ABA" w:rsidRDefault="00D56E84" w:rsidP="00943D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สร้างเครือข่าย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ชุมชนเพื่อการอนุรักษ์ทรัพยากรธรรมชาติและสิ่งแวดล้อม</w:t>
            </w:r>
          </w:p>
        </w:tc>
        <w:tc>
          <w:tcPr>
            <w:tcW w:w="1837" w:type="dxa"/>
          </w:tcPr>
          <w:p w:rsidR="00D56E84" w:rsidRPr="00220ABA" w:rsidRDefault="00D56E84" w:rsidP="00943D1E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ผลิตบัณฑิตด้านวิทยาศาสตร์ประยุกต์ และเทคโนโลยีที่เหมาะสมที่มีสำนึกรับผิดชอบต่อสิ่งแวดล้อม </w:t>
            </w:r>
          </w:p>
          <w:p w:rsidR="00D56E84" w:rsidRPr="00220ABA" w:rsidRDefault="00D56E84" w:rsidP="00943D1E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การอนุรักษ์ทรัพยากรธรรมชาติ โดยการใช้พลังงานสะอาด และการจัดการสิ่งแวดล้อมที่เหมาะสม</w:t>
            </w:r>
          </w:p>
          <w:p w:rsidR="00D56E84" w:rsidRPr="00220ABA" w:rsidRDefault="00D56E84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</w:tcPr>
          <w:p w:rsidR="00D56E84" w:rsidRPr="00220ABA" w:rsidRDefault="00D56E84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E84" w:rsidRPr="00220ABA" w:rsidTr="00A04DF3">
        <w:tc>
          <w:tcPr>
            <w:tcW w:w="1717" w:type="dxa"/>
          </w:tcPr>
          <w:p w:rsidR="00D56E84" w:rsidRPr="00220ABA" w:rsidRDefault="00D56E84" w:rsidP="003A37ED">
            <w:pPr>
              <w:tabs>
                <w:tab w:val="left" w:pos="1440"/>
                <w:tab w:val="left" w:pos="24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7" w:type="dxa"/>
          </w:tcPr>
          <w:p w:rsidR="00D56E84" w:rsidRDefault="00D56E84" w:rsidP="00BA3DC5">
            <w:pPr>
              <w:tabs>
                <w:tab w:val="left" w:pos="243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20A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การวิจัยและพัฒนานวัตกรรมด้านพลังงานทางเลือก และการรักษาทรัพยากร</w:t>
            </w:r>
          </w:p>
          <w:p w:rsidR="00D56E84" w:rsidRPr="00220ABA" w:rsidRDefault="00D56E84" w:rsidP="00BA3DC5">
            <w:pPr>
              <w:tabs>
                <w:tab w:val="left" w:pos="243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ธรรมชาติและสิ่งแวดล้อม</w:t>
            </w:r>
          </w:p>
          <w:p w:rsidR="00D56E84" w:rsidRPr="00220ABA" w:rsidRDefault="00D56E84" w:rsidP="00BA3DC5">
            <w:pPr>
              <w:tabs>
                <w:tab w:val="left" w:pos="2430"/>
                <w:tab w:val="left" w:pos="2786"/>
              </w:tabs>
              <w:ind w:left="254" w:hanging="2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0" w:type="dxa"/>
          </w:tcPr>
          <w:p w:rsidR="00D56E84" w:rsidRDefault="00D56E84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t>พลังงานทางเลือกและพลังงานสะอาดจากพลังงานความร้อน</w:t>
            </w:r>
          </w:p>
          <w:p w:rsidR="00D56E84" w:rsidRPr="00220ABA" w:rsidRDefault="00D56E84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:rsidR="00D56E84" w:rsidRPr="00220ABA" w:rsidRDefault="00D56E84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5" w:type="dxa"/>
          </w:tcPr>
          <w:p w:rsidR="00D56E84" w:rsidRPr="00220ABA" w:rsidRDefault="00D56E84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D56E84" w:rsidRDefault="00D56E84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มีความร่วมมือกับหน่วยงานทั้งในประเทศและต่างประเทศ</w:t>
            </w:r>
          </w:p>
          <w:p w:rsidR="00D56E84" w:rsidRPr="00220ABA" w:rsidRDefault="00D56E84" w:rsidP="00D56E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</w:tcPr>
          <w:p w:rsidR="00D56E84" w:rsidRPr="008428F9" w:rsidRDefault="00D56E84" w:rsidP="0061573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428F9"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8428F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บุคลากร มีผู้ดำรงตำแหน่งทางวิชาการและสำเร็จการศึกษาระดับปริญญาเอก</w:t>
            </w:r>
          </w:p>
          <w:p w:rsidR="00D56E84" w:rsidRDefault="00D56E84" w:rsidP="0061573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428F9"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8428F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</w:t>
            </w:r>
            <w:r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เทคโนโลยี เช่น เทคโนโลยี</w:t>
            </w:r>
            <w:proofErr w:type="spellStart"/>
            <w:r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เทอร์โมอิเล็กท</w:t>
            </w:r>
            <w:proofErr w:type="spellEnd"/>
            <w:r w:rsidRPr="008428F9">
              <w:rPr>
                <w:rFonts w:ascii="TH SarabunPSK" w:hAnsi="TH SarabunPSK" w:cs="TH SarabunPSK" w:hint="cs"/>
                <w:sz w:val="30"/>
                <w:szCs w:val="30"/>
                <w:cs/>
              </w:rPr>
              <w:t>ริก</w:t>
            </w:r>
          </w:p>
          <w:p w:rsidR="00D56E84" w:rsidRPr="0061573B" w:rsidRDefault="00D56E84" w:rsidP="006157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8" w:type="dxa"/>
          </w:tcPr>
          <w:p w:rsidR="00D56E84" w:rsidRDefault="00D56E84" w:rsidP="00943D1E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ส่งเสริมการวิจัย พัฒนา และสร้างองค์ความรู้/นวัตกรรมด้านการพลังงานทางเลือก พลังงานสะอาด (</w:t>
            </w:r>
            <w:proofErr w:type="spellStart"/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เทอร์โมอิเล็กทริกส์</w:t>
            </w:r>
            <w:proofErr w:type="spellEnd"/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และการจัดการทรัพยากรสิ่งแวดล้อม</w:t>
            </w:r>
            <w:r w:rsidRPr="00220AB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56E84" w:rsidRPr="00220ABA" w:rsidRDefault="00D56E84" w:rsidP="00943D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พัฒนาศูนย์ความเป็นเลิศด้านพลังงานทางเลือกให้ได้รับการยอมรับในระดับสากล</w:t>
            </w:r>
          </w:p>
        </w:tc>
        <w:tc>
          <w:tcPr>
            <w:tcW w:w="1837" w:type="dxa"/>
          </w:tcPr>
          <w:p w:rsidR="00D56E84" w:rsidRPr="00220ABA" w:rsidRDefault="00D56E84" w:rsidP="00943D1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วิจัย พัฒนา และสร้างองค์ความรู้/นวัตกรรมด้านการพลังงานทางเลือก พลังงานสะอาด (</w:t>
            </w:r>
            <w:proofErr w:type="spellStart"/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เทอร์</w:t>
            </w:r>
            <w:proofErr w:type="spellEnd"/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อิเล็กทริกส์</w:t>
            </w:r>
            <w:proofErr w:type="spellEnd"/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และการจัดการทรัพยากรสิ่งแวดล้อม</w:t>
            </w:r>
          </w:p>
          <w:p w:rsidR="00D56E84" w:rsidRPr="00220ABA" w:rsidRDefault="00D56E84" w:rsidP="00943D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220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มีศูนย์ความเป็นเลิศด้านพลังงานทางเลือกที่ได้รับการยอมรับในระดับสากล</w:t>
            </w:r>
          </w:p>
        </w:tc>
        <w:tc>
          <w:tcPr>
            <w:tcW w:w="1707" w:type="dxa"/>
          </w:tcPr>
          <w:p w:rsidR="00D56E84" w:rsidRPr="00220ABA" w:rsidRDefault="00D56E84" w:rsidP="00BA3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5866" w:rsidRPr="00155866" w:rsidRDefault="00155866" w:rsidP="00155866">
      <w:pPr>
        <w:jc w:val="center"/>
        <w:rPr>
          <w:rFonts w:ascii="TH SarabunPSK" w:hAnsi="TH SarabunPSK" w:cs="TH SarabunPSK"/>
          <w:sz w:val="36"/>
          <w:szCs w:val="44"/>
          <w:cs/>
        </w:rPr>
      </w:pPr>
    </w:p>
    <w:sectPr w:rsidR="00155866" w:rsidRPr="00155866" w:rsidSect="00155866">
      <w:pgSz w:w="20163" w:h="12242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60A"/>
    <w:multiLevelType w:val="hybridMultilevel"/>
    <w:tmpl w:val="54001860"/>
    <w:lvl w:ilvl="0" w:tplc="2F0AE4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C22CB"/>
    <w:multiLevelType w:val="hybridMultilevel"/>
    <w:tmpl w:val="655E1BD4"/>
    <w:lvl w:ilvl="0" w:tplc="A066DC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437A8"/>
    <w:multiLevelType w:val="hybridMultilevel"/>
    <w:tmpl w:val="3E50FDCE"/>
    <w:lvl w:ilvl="0" w:tplc="A2145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B4C7B"/>
    <w:multiLevelType w:val="hybridMultilevel"/>
    <w:tmpl w:val="773E18AC"/>
    <w:lvl w:ilvl="0" w:tplc="A9F0F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F584C"/>
    <w:multiLevelType w:val="hybridMultilevel"/>
    <w:tmpl w:val="C902E5AC"/>
    <w:lvl w:ilvl="0" w:tplc="41FE20FC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B5C2F"/>
    <w:multiLevelType w:val="hybridMultilevel"/>
    <w:tmpl w:val="18C45AC0"/>
    <w:lvl w:ilvl="0" w:tplc="CD8611B8">
      <w:start w:val="1"/>
      <w:numFmt w:val="thaiNumbers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86576"/>
    <w:multiLevelType w:val="hybridMultilevel"/>
    <w:tmpl w:val="FFF61774"/>
    <w:lvl w:ilvl="0" w:tplc="1F4852C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A1079"/>
    <w:multiLevelType w:val="hybridMultilevel"/>
    <w:tmpl w:val="0C5EB4A6"/>
    <w:lvl w:ilvl="0" w:tplc="A3FC75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35AB1"/>
    <w:multiLevelType w:val="hybridMultilevel"/>
    <w:tmpl w:val="F00A5914"/>
    <w:lvl w:ilvl="0" w:tplc="A066DC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33F28"/>
    <w:multiLevelType w:val="hybridMultilevel"/>
    <w:tmpl w:val="48C6265E"/>
    <w:lvl w:ilvl="0" w:tplc="CC1AB0EE">
      <w:start w:val="1"/>
      <w:numFmt w:val="thaiNumbers"/>
      <w:lvlText w:val="%1."/>
      <w:lvlJc w:val="left"/>
      <w:pPr>
        <w:ind w:left="1038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>
    <w:nsid w:val="5BCD1D13"/>
    <w:multiLevelType w:val="hybridMultilevel"/>
    <w:tmpl w:val="3FCCC01C"/>
    <w:lvl w:ilvl="0" w:tplc="41D616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11F02"/>
    <w:multiLevelType w:val="hybridMultilevel"/>
    <w:tmpl w:val="C15A53AA"/>
    <w:lvl w:ilvl="0" w:tplc="A066DC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D4B1E"/>
    <w:multiLevelType w:val="hybridMultilevel"/>
    <w:tmpl w:val="DBBC6EF0"/>
    <w:lvl w:ilvl="0" w:tplc="9036FF18">
      <w:start w:val="1"/>
      <w:numFmt w:val="decimal"/>
      <w:lvlText w:val="%1."/>
      <w:lvlJc w:val="left"/>
      <w:pPr>
        <w:ind w:left="786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1E81FE5"/>
    <w:multiLevelType w:val="hybridMultilevel"/>
    <w:tmpl w:val="EBAEFD26"/>
    <w:lvl w:ilvl="0" w:tplc="A066DC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F62A6"/>
    <w:multiLevelType w:val="hybridMultilevel"/>
    <w:tmpl w:val="3112D6E8"/>
    <w:lvl w:ilvl="0" w:tplc="F9ACDA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67A9D"/>
    <w:multiLevelType w:val="hybridMultilevel"/>
    <w:tmpl w:val="A49A3406"/>
    <w:lvl w:ilvl="0" w:tplc="E264D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E5E23"/>
    <w:multiLevelType w:val="hybridMultilevel"/>
    <w:tmpl w:val="86805E9C"/>
    <w:lvl w:ilvl="0" w:tplc="F94C79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14"/>
  </w:num>
  <w:num w:numId="9">
    <w:abstractNumId w:val="6"/>
  </w:num>
  <w:num w:numId="10">
    <w:abstractNumId w:val="11"/>
  </w:num>
  <w:num w:numId="11">
    <w:abstractNumId w:val="12"/>
  </w:num>
  <w:num w:numId="12">
    <w:abstractNumId w:val="10"/>
  </w:num>
  <w:num w:numId="13">
    <w:abstractNumId w:val="9"/>
  </w:num>
  <w:num w:numId="14">
    <w:abstractNumId w:val="13"/>
  </w:num>
  <w:num w:numId="15">
    <w:abstractNumId w:val="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155866"/>
    <w:rsid w:val="00155866"/>
    <w:rsid w:val="001C4DD4"/>
    <w:rsid w:val="00220ABA"/>
    <w:rsid w:val="00235536"/>
    <w:rsid w:val="002D35E4"/>
    <w:rsid w:val="002D5456"/>
    <w:rsid w:val="002E033E"/>
    <w:rsid w:val="003A37ED"/>
    <w:rsid w:val="0061573B"/>
    <w:rsid w:val="00633861"/>
    <w:rsid w:val="00917F13"/>
    <w:rsid w:val="00943D1E"/>
    <w:rsid w:val="009D5813"/>
    <w:rsid w:val="00A04DF3"/>
    <w:rsid w:val="00B34ACB"/>
    <w:rsid w:val="00BA3DC5"/>
    <w:rsid w:val="00D56E84"/>
    <w:rsid w:val="00DD7FC6"/>
    <w:rsid w:val="00EA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</cp:lastModifiedBy>
  <cp:revision>2</cp:revision>
  <dcterms:created xsi:type="dcterms:W3CDTF">2016-04-07T05:03:00Z</dcterms:created>
  <dcterms:modified xsi:type="dcterms:W3CDTF">2016-04-07T05:03:00Z</dcterms:modified>
</cp:coreProperties>
</file>